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rPr>
        <w:alias w:val="Title"/>
        <w:tag w:val=""/>
        <w:id w:val="-286207864"/>
        <w:placeholder>
          <w:docPart w:val="57C9AB85802943A994BF536AC7F76A75"/>
        </w:placeholder>
        <w:dataBinding w:prefixMappings="xmlns:ns0='http://purl.org/dc/elements/1.1/' xmlns:ns1='http://schemas.openxmlformats.org/package/2006/metadata/core-properties' " w:xpath="/ns1:coreProperties[1]/ns0:title[1]" w:storeItemID="{6C3C8BC8-F283-45AE-878A-BAB7291924A1}"/>
        <w:text/>
      </w:sdtPr>
      <w:sdtContent>
        <w:p w14:paraId="4B8F0517" w14:textId="77777777" w:rsidR="007C4112" w:rsidRDefault="00C17148" w:rsidP="00F37E81">
          <w:pPr>
            <w:pStyle w:val="Title"/>
            <w:spacing w:after="480"/>
            <w:contextualSpacing w:val="0"/>
            <w:rPr>
              <w:b/>
            </w:rPr>
          </w:pPr>
          <w:r w:rsidRPr="00C17148">
            <w:rPr>
              <w:b/>
            </w:rPr>
            <w:t xml:space="preserve">Procedure </w:t>
          </w:r>
          <w:r>
            <w:rPr>
              <w:b/>
            </w:rPr>
            <w:t>f</w:t>
          </w:r>
          <w:r w:rsidRPr="00C17148">
            <w:rPr>
              <w:b/>
            </w:rPr>
            <w:t>or Visitors</w:t>
          </w:r>
        </w:p>
      </w:sdtContent>
    </w:sdt>
    <w:p w14:paraId="48C319BF" w14:textId="77777777" w:rsidR="00C17148" w:rsidRPr="00157231" w:rsidRDefault="00C17148" w:rsidP="00C17148">
      <w:pPr>
        <w:pStyle w:val="Heading1"/>
      </w:pPr>
      <w:r w:rsidRPr="00157231">
        <w:t>Introduction</w:t>
      </w:r>
    </w:p>
    <w:p w14:paraId="7FBF9EC8" w14:textId="77777777" w:rsidR="00C17148" w:rsidRPr="00157231" w:rsidRDefault="00C17148" w:rsidP="00C17148">
      <w:pPr>
        <w:pStyle w:val="Level2Paragraph"/>
      </w:pPr>
      <w:r w:rsidRPr="00157231">
        <w:t xml:space="preserve">In addition to the responsibilities of the University for the health and safety of all persons employed in the University, it owes a common duty of care to visitors and other persons on University premises. Under Section 3 of the </w:t>
      </w:r>
      <w:r w:rsidRPr="00157231">
        <w:rPr>
          <w:b/>
        </w:rPr>
        <w:t xml:space="preserve">Health and Safety at Work, etc. Act 1974, </w:t>
      </w:r>
      <w:r w:rsidRPr="00157231">
        <w:t>an undertaking must be conducted in such a way as to ensure insofar as is reasonably practicable that persons not in the employ of the University who may be affected thereby are not thereby exposed to risks to their health and safety.  This procedure details the responsibilities of all members of Leeds Trinity University in the care of visitors.</w:t>
      </w:r>
    </w:p>
    <w:p w14:paraId="753B5C29" w14:textId="77777777" w:rsidR="00C17148" w:rsidRPr="00157231" w:rsidRDefault="00C17148" w:rsidP="00C17148">
      <w:pPr>
        <w:pStyle w:val="Heading1"/>
        <w:jc w:val="left"/>
      </w:pPr>
      <w:bookmarkStart w:id="0" w:name="_GoBack"/>
      <w:r w:rsidRPr="00157231">
        <w:t>Procedures to be followed for the reception of University visitors are as follows:</w:t>
      </w:r>
    </w:p>
    <w:bookmarkEnd w:id="0"/>
    <w:p w14:paraId="014B7454" w14:textId="77777777" w:rsidR="00C17148" w:rsidRPr="00157231" w:rsidRDefault="00C17148" w:rsidP="00C17148">
      <w:pPr>
        <w:pStyle w:val="Level2Paragraph"/>
      </w:pPr>
      <w:r w:rsidRPr="00157231">
        <w:t xml:space="preserve">On being invited to enter the University grounds visitors will be required to report to University reception. </w:t>
      </w:r>
      <w:smartTag w:uri="urn:schemas-microsoft-com:office:smarttags" w:element="PersonName">
        <w:r w:rsidRPr="00157231">
          <w:t>Reception</w:t>
        </w:r>
      </w:smartTag>
      <w:r w:rsidRPr="00157231">
        <w:t xml:space="preserve"> staff will contact the host who will be expected to come to reception to meet the visitor.</w:t>
      </w:r>
    </w:p>
    <w:p w14:paraId="46BA6F7D" w14:textId="77777777" w:rsidR="00C17148" w:rsidRPr="00157231" w:rsidRDefault="00C17148" w:rsidP="00C17148">
      <w:pPr>
        <w:pStyle w:val="Level2Paragraph"/>
      </w:pPr>
      <w:r w:rsidRPr="00157231">
        <w:t>Reception staff will, where appropriate, issue visitors with a car</w:t>
      </w:r>
      <w:r w:rsidRPr="00157231">
        <w:noBreakHyphen/>
        <w:t>parking permit. Vehicles not complying with University parking regulations may be clamped.</w:t>
      </w:r>
    </w:p>
    <w:p w14:paraId="7953F85B" w14:textId="77777777" w:rsidR="00C17148" w:rsidRPr="00157231" w:rsidRDefault="00C17148" w:rsidP="00C17148">
      <w:pPr>
        <w:pStyle w:val="Level2Paragraph"/>
      </w:pPr>
      <w:r w:rsidRPr="00157231">
        <w:t>Reception staff will issue all visitors with a small card containing Health and Safety Information drawing their attention to the University Fire and Accident Procedures in particular.</w:t>
      </w:r>
    </w:p>
    <w:p w14:paraId="256BC095" w14:textId="77777777" w:rsidR="00C17148" w:rsidRPr="00157231" w:rsidRDefault="00C17148" w:rsidP="00C17148">
      <w:pPr>
        <w:pStyle w:val="Level2Paragraph"/>
      </w:pPr>
      <w:r w:rsidRPr="00157231">
        <w:t>Reception staff will notify visitors of any particular hazards that are likely to affect the health and safety of visitors.</w:t>
      </w:r>
    </w:p>
    <w:p w14:paraId="31C7E1FB" w14:textId="77777777" w:rsidR="00C17148" w:rsidRPr="00157231" w:rsidRDefault="00C17148" w:rsidP="00C17148">
      <w:pPr>
        <w:pStyle w:val="Level2Paragraph"/>
      </w:pPr>
      <w:r w:rsidRPr="00157231">
        <w:t xml:space="preserve">Members of staff organising group visits, rather than </w:t>
      </w:r>
      <w:smartTag w:uri="urn:schemas-microsoft-com:office:smarttags" w:element="PersonName">
        <w:r w:rsidRPr="00157231">
          <w:t>Reception</w:t>
        </w:r>
      </w:smartTag>
      <w:r w:rsidRPr="00157231">
        <w:t xml:space="preserve"> staff, will assume responsibility for their visitors and for drawing their attention to the points set out above, in advance of their arrival at the University.</w:t>
      </w:r>
    </w:p>
    <w:sectPr w:rsidR="00C17148" w:rsidRPr="00157231" w:rsidSect="00671988">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2F31F" w14:textId="77777777" w:rsidR="00C17148" w:rsidRDefault="00C17148" w:rsidP="00813F32">
      <w:r>
        <w:separator/>
      </w:r>
    </w:p>
  </w:endnote>
  <w:endnote w:type="continuationSeparator" w:id="0">
    <w:p w14:paraId="00519475" w14:textId="77777777" w:rsidR="00C17148" w:rsidRDefault="00C17148" w:rsidP="0081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946925"/>
      <w:docPartObj>
        <w:docPartGallery w:val="Page Numbers (Bottom of Page)"/>
        <w:docPartUnique/>
      </w:docPartObj>
    </w:sdtPr>
    <w:sdtContent>
      <w:sdt>
        <w:sdtPr>
          <w:id w:val="-1769616900"/>
          <w:docPartObj>
            <w:docPartGallery w:val="Page Numbers (Top of Page)"/>
            <w:docPartUnique/>
          </w:docPartObj>
        </w:sdtPr>
        <w:sdtContent>
          <w:p w14:paraId="2633E0BD" w14:textId="77777777" w:rsidR="00C17148" w:rsidRDefault="00C17148" w:rsidP="00C17148">
            <w:pPr>
              <w:pStyle w:val="Footer"/>
              <w:jc w:val="left"/>
            </w:pPr>
            <w:r>
              <w:t>Approved January 2014</w:t>
            </w:r>
            <w:r>
              <w:tab/>
            </w:r>
            <w:r>
              <w:tab/>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E7A12" w14:textId="77777777" w:rsidR="00C17148" w:rsidRDefault="00C17148" w:rsidP="00813F32">
      <w:r>
        <w:separator/>
      </w:r>
    </w:p>
  </w:footnote>
  <w:footnote w:type="continuationSeparator" w:id="0">
    <w:p w14:paraId="1AF8CF54" w14:textId="77777777" w:rsidR="00C17148" w:rsidRDefault="00C17148" w:rsidP="00813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43831" w14:textId="77777777" w:rsidR="00912986" w:rsidRDefault="00912986" w:rsidP="00813F32">
    <w:pPr>
      <w:pStyle w:val="Header"/>
    </w:pPr>
    <w:bookmarkStart w:id="1" w:name="_Hlk514066766"/>
    <w:bookmarkStart w:id="2" w:name="_Hlk514066767"/>
    <w:r>
      <w:rPr>
        <w:noProof/>
      </w:rPr>
      <w:drawing>
        <wp:anchor distT="0" distB="0" distL="114300" distR="114300" simplePos="0" relativeHeight="251660288" behindDoc="0" locked="0" layoutInCell="1" allowOverlap="1" wp14:anchorId="2CEFB70A" wp14:editId="034DB6CE">
          <wp:simplePos x="0" y="0"/>
          <wp:positionH relativeFrom="column">
            <wp:posOffset>4461510</wp:posOffset>
          </wp:positionH>
          <wp:positionV relativeFrom="page">
            <wp:posOffset>327660</wp:posOffset>
          </wp:positionV>
          <wp:extent cx="932815" cy="295275"/>
          <wp:effectExtent l="0" t="0" r="635" b="9525"/>
          <wp:wrapSquare wrapText="bothSides"/>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U-logo-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932815" cy="295275"/>
                  </a:xfrm>
                  <a:prstGeom prst="rect">
                    <a:avLst/>
                  </a:prstGeom>
                </pic:spPr>
              </pic:pic>
            </a:graphicData>
          </a:graphic>
          <wp14:sizeRelH relativeFrom="margin">
            <wp14:pctWidth>0</wp14:pctWidth>
          </wp14:sizeRelH>
          <wp14:sizeRelV relativeFrom="margin">
            <wp14:pctHeight>0</wp14:pctHeight>
          </wp14:sizeRelV>
        </wp:anchor>
      </w:drawing>
    </w:r>
    <w:r>
      <w:t>Health and Safet</w:t>
    </w:r>
    <w:r w:rsidR="00146966">
      <w:t>y</w:t>
    </w:r>
    <w:r w:rsidR="00C17148">
      <w:t xml:space="preserve"> Procedure</w:t>
    </w:r>
    <w:r>
      <w:tab/>
    </w:r>
    <w:r>
      <w:tab/>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6C1"/>
    <w:multiLevelType w:val="hybridMultilevel"/>
    <w:tmpl w:val="4202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321B0"/>
    <w:multiLevelType w:val="hybridMultilevel"/>
    <w:tmpl w:val="0446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855AE"/>
    <w:multiLevelType w:val="hybridMultilevel"/>
    <w:tmpl w:val="680E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27048"/>
    <w:multiLevelType w:val="hybridMultilevel"/>
    <w:tmpl w:val="B49C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D6EC4"/>
    <w:multiLevelType w:val="hybridMultilevel"/>
    <w:tmpl w:val="53F6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567A4"/>
    <w:multiLevelType w:val="hybridMultilevel"/>
    <w:tmpl w:val="0140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3F3DC4"/>
    <w:multiLevelType w:val="hybridMultilevel"/>
    <w:tmpl w:val="97AC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A638B"/>
    <w:multiLevelType w:val="hybridMultilevel"/>
    <w:tmpl w:val="2D7C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D12B0"/>
    <w:multiLevelType w:val="multilevel"/>
    <w:tmpl w:val="AD6ED6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5"/>
  </w:num>
  <w:num w:numId="3">
    <w:abstractNumId w:val="7"/>
  </w:num>
  <w:num w:numId="4">
    <w:abstractNumId w:val="0"/>
  </w:num>
  <w:num w:numId="5">
    <w:abstractNumId w:val="3"/>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proofState w:spelling="clean"/>
  <w:attachedTemplate r:id="rId1"/>
  <w:revisionView w:inkAnnotation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48"/>
    <w:rsid w:val="0009699E"/>
    <w:rsid w:val="00146966"/>
    <w:rsid w:val="001B57A3"/>
    <w:rsid w:val="001B5A3F"/>
    <w:rsid w:val="002508F9"/>
    <w:rsid w:val="00300BE3"/>
    <w:rsid w:val="003E6204"/>
    <w:rsid w:val="00523ACB"/>
    <w:rsid w:val="00561161"/>
    <w:rsid w:val="006627E5"/>
    <w:rsid w:val="00671988"/>
    <w:rsid w:val="007C4112"/>
    <w:rsid w:val="00813F32"/>
    <w:rsid w:val="008D6CC6"/>
    <w:rsid w:val="00912986"/>
    <w:rsid w:val="00B02F9F"/>
    <w:rsid w:val="00B50CAA"/>
    <w:rsid w:val="00BD62CB"/>
    <w:rsid w:val="00BF1CC6"/>
    <w:rsid w:val="00C17148"/>
    <w:rsid w:val="00DB3438"/>
    <w:rsid w:val="00E35FD1"/>
    <w:rsid w:val="00EE45A5"/>
    <w:rsid w:val="00F37E81"/>
    <w:rsid w:val="00F42268"/>
    <w:rsid w:val="00F53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228E82E"/>
  <w15:chartTrackingRefBased/>
  <w15:docId w15:val="{782AF42B-694C-4C83-B2AD-CC5FB64A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F32"/>
    <w:pPr>
      <w:spacing w:line="276" w:lineRule="auto"/>
      <w:jc w:val="both"/>
    </w:pPr>
    <w:rPr>
      <w:rFonts w:ascii="Arial" w:hAnsi="Arial" w:cs="Arial"/>
      <w:sz w:val="24"/>
      <w:szCs w:val="24"/>
    </w:rPr>
  </w:style>
  <w:style w:type="paragraph" w:styleId="Heading1">
    <w:name w:val="heading 1"/>
    <w:basedOn w:val="Normal"/>
    <w:next w:val="Normal"/>
    <w:link w:val="Heading1Char"/>
    <w:uiPriority w:val="9"/>
    <w:qFormat/>
    <w:rsid w:val="00BF1CC6"/>
    <w:pPr>
      <w:keepNext/>
      <w:keepLines/>
      <w:numPr>
        <w:numId w:val="1"/>
      </w:numPr>
      <w:spacing w:before="240" w:after="120"/>
      <w:ind w:left="567" w:hanging="567"/>
      <w:outlineLvl w:val="0"/>
    </w:pPr>
    <w:rPr>
      <w:rFonts w:eastAsiaTheme="majorEastAsia"/>
      <w:b/>
      <w:sz w:val="28"/>
      <w:szCs w:val="28"/>
    </w:rPr>
  </w:style>
  <w:style w:type="paragraph" w:styleId="Heading2">
    <w:name w:val="heading 2"/>
    <w:basedOn w:val="Normal"/>
    <w:next w:val="Normal"/>
    <w:link w:val="Heading2Char"/>
    <w:uiPriority w:val="9"/>
    <w:unhideWhenUsed/>
    <w:qFormat/>
    <w:rsid w:val="00813F32"/>
    <w:pPr>
      <w:keepNext/>
      <w:keepLines/>
      <w:numPr>
        <w:ilvl w:val="1"/>
        <w:numId w:val="1"/>
      </w:numPr>
      <w:spacing w:before="240" w:after="240"/>
      <w:outlineLvl w:val="1"/>
    </w:pPr>
    <w:rPr>
      <w:rFonts w:eastAsiaTheme="majorEastAsia"/>
      <w:b/>
      <w:sz w:val="28"/>
      <w:szCs w:val="28"/>
    </w:rPr>
  </w:style>
  <w:style w:type="paragraph" w:styleId="Heading3">
    <w:name w:val="heading 3"/>
    <w:basedOn w:val="Normal"/>
    <w:next w:val="Normal"/>
    <w:link w:val="Heading3Char"/>
    <w:uiPriority w:val="9"/>
    <w:unhideWhenUsed/>
    <w:qFormat/>
    <w:rsid w:val="00813F32"/>
    <w:pPr>
      <w:keepNext/>
      <w:keepLines/>
      <w:numPr>
        <w:ilvl w:val="2"/>
        <w:numId w:val="1"/>
      </w:numPr>
      <w:spacing w:before="240" w:after="120"/>
      <w:outlineLvl w:val="2"/>
    </w:pPr>
    <w:rPr>
      <w:rFonts w:eastAsiaTheme="majorEastAsia"/>
      <w:b/>
    </w:rPr>
  </w:style>
  <w:style w:type="paragraph" w:styleId="Heading4">
    <w:name w:val="heading 4"/>
    <w:basedOn w:val="Normal"/>
    <w:next w:val="Normal"/>
    <w:link w:val="Heading4Char"/>
    <w:uiPriority w:val="9"/>
    <w:semiHidden/>
    <w:unhideWhenUsed/>
    <w:qFormat/>
    <w:rsid w:val="00BF1CC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F1CC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1CC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1CC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1CC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1CC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CC6"/>
    <w:rPr>
      <w:rFonts w:ascii="Arial" w:eastAsiaTheme="majorEastAsia" w:hAnsi="Arial" w:cs="Arial"/>
      <w:b/>
      <w:sz w:val="28"/>
      <w:szCs w:val="28"/>
    </w:rPr>
  </w:style>
  <w:style w:type="character" w:customStyle="1" w:styleId="Heading2Char">
    <w:name w:val="Heading 2 Char"/>
    <w:basedOn w:val="DefaultParagraphFont"/>
    <w:link w:val="Heading2"/>
    <w:uiPriority w:val="9"/>
    <w:rsid w:val="00813F32"/>
    <w:rPr>
      <w:rFonts w:ascii="Arial" w:eastAsiaTheme="majorEastAsia" w:hAnsi="Arial" w:cs="Arial"/>
      <w:b/>
      <w:sz w:val="28"/>
      <w:szCs w:val="28"/>
    </w:rPr>
  </w:style>
  <w:style w:type="character" w:customStyle="1" w:styleId="Heading3Char">
    <w:name w:val="Heading 3 Char"/>
    <w:basedOn w:val="DefaultParagraphFont"/>
    <w:link w:val="Heading3"/>
    <w:uiPriority w:val="9"/>
    <w:rsid w:val="00813F32"/>
    <w:rPr>
      <w:rFonts w:ascii="Arial" w:eastAsiaTheme="majorEastAsia" w:hAnsi="Arial" w:cs="Arial"/>
      <w:b/>
      <w:sz w:val="24"/>
      <w:szCs w:val="24"/>
    </w:rPr>
  </w:style>
  <w:style w:type="character" w:customStyle="1" w:styleId="Heading4Char">
    <w:name w:val="Heading 4 Char"/>
    <w:basedOn w:val="DefaultParagraphFont"/>
    <w:link w:val="Heading4"/>
    <w:uiPriority w:val="9"/>
    <w:semiHidden/>
    <w:rsid w:val="00BF1CC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F1CC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F1CC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F1CC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F1C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1C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E45A5"/>
    <w:pPr>
      <w:spacing w:after="0" w:line="240" w:lineRule="auto"/>
      <w:contextualSpacing/>
      <w:jc w:val="center"/>
    </w:pPr>
    <w:rPr>
      <w:rFonts w:eastAsiaTheme="majorEastAsia" w:cstheme="majorBidi"/>
      <w:spacing w:val="-10"/>
      <w:kern w:val="28"/>
      <w:sz w:val="40"/>
      <w:szCs w:val="32"/>
    </w:rPr>
  </w:style>
  <w:style w:type="character" w:customStyle="1" w:styleId="TitleChar">
    <w:name w:val="Title Char"/>
    <w:basedOn w:val="DefaultParagraphFont"/>
    <w:link w:val="Title"/>
    <w:uiPriority w:val="10"/>
    <w:rsid w:val="00EE45A5"/>
    <w:rPr>
      <w:rFonts w:ascii="Arial" w:eastAsiaTheme="majorEastAsia" w:hAnsi="Arial" w:cstheme="majorBidi"/>
      <w:spacing w:val="-10"/>
      <w:kern w:val="28"/>
      <w:sz w:val="40"/>
      <w:szCs w:val="32"/>
    </w:rPr>
  </w:style>
  <w:style w:type="paragraph" w:styleId="Header">
    <w:name w:val="header"/>
    <w:basedOn w:val="Normal"/>
    <w:link w:val="HeaderChar"/>
    <w:uiPriority w:val="99"/>
    <w:unhideWhenUsed/>
    <w:rsid w:val="00BF1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CC6"/>
  </w:style>
  <w:style w:type="paragraph" w:styleId="Footer">
    <w:name w:val="footer"/>
    <w:basedOn w:val="Normal"/>
    <w:link w:val="FooterChar"/>
    <w:uiPriority w:val="99"/>
    <w:unhideWhenUsed/>
    <w:rsid w:val="00BF1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CC6"/>
  </w:style>
  <w:style w:type="character" w:styleId="PlaceholderText">
    <w:name w:val="Placeholder Text"/>
    <w:basedOn w:val="DefaultParagraphFont"/>
    <w:uiPriority w:val="99"/>
    <w:semiHidden/>
    <w:rsid w:val="001B5A3F"/>
    <w:rPr>
      <w:color w:val="808080"/>
    </w:rPr>
  </w:style>
  <w:style w:type="paragraph" w:customStyle="1" w:styleId="Level2Paragraph">
    <w:name w:val="Level 2 Paragraph"/>
    <w:basedOn w:val="Heading2"/>
    <w:link w:val="Level2ParagraphChar"/>
    <w:qFormat/>
    <w:rsid w:val="00EE45A5"/>
    <w:rPr>
      <w:b w:val="0"/>
      <w:sz w:val="24"/>
      <w:szCs w:val="24"/>
    </w:rPr>
  </w:style>
  <w:style w:type="paragraph" w:customStyle="1" w:styleId="Level3Paragraph">
    <w:name w:val="Level 3 Paragraph"/>
    <w:basedOn w:val="Heading3"/>
    <w:link w:val="Level3ParagraphChar"/>
    <w:qFormat/>
    <w:rsid w:val="00813F32"/>
    <w:pPr>
      <w:spacing w:after="240"/>
    </w:pPr>
    <w:rPr>
      <w:b w:val="0"/>
    </w:rPr>
  </w:style>
  <w:style w:type="character" w:customStyle="1" w:styleId="Level2ParagraphChar">
    <w:name w:val="Level 2 Paragraph Char"/>
    <w:basedOn w:val="Heading2Char"/>
    <w:link w:val="Level2Paragraph"/>
    <w:rsid w:val="00EE45A5"/>
    <w:rPr>
      <w:rFonts w:ascii="Arial" w:eastAsiaTheme="majorEastAsia" w:hAnsi="Arial" w:cs="Arial"/>
      <w:b w:val="0"/>
      <w:sz w:val="24"/>
      <w:szCs w:val="24"/>
    </w:rPr>
  </w:style>
  <w:style w:type="paragraph" w:styleId="BalloonText">
    <w:name w:val="Balloon Text"/>
    <w:basedOn w:val="Normal"/>
    <w:link w:val="BalloonTextChar"/>
    <w:uiPriority w:val="99"/>
    <w:semiHidden/>
    <w:unhideWhenUsed/>
    <w:rsid w:val="00EE45A5"/>
    <w:pPr>
      <w:spacing w:after="0" w:line="240" w:lineRule="auto"/>
    </w:pPr>
    <w:rPr>
      <w:rFonts w:ascii="Segoe UI" w:hAnsi="Segoe UI" w:cs="Segoe UI"/>
      <w:sz w:val="18"/>
      <w:szCs w:val="18"/>
    </w:rPr>
  </w:style>
  <w:style w:type="character" w:customStyle="1" w:styleId="Level3ParagraphChar">
    <w:name w:val="Level 3 Paragraph Char"/>
    <w:basedOn w:val="Heading3Char"/>
    <w:link w:val="Level3Paragraph"/>
    <w:rsid w:val="00813F32"/>
    <w:rPr>
      <w:rFonts w:ascii="Arial" w:eastAsiaTheme="majorEastAsia" w:hAnsi="Arial" w:cs="Arial"/>
      <w:b w:val="0"/>
      <w:sz w:val="24"/>
      <w:szCs w:val="24"/>
    </w:rPr>
  </w:style>
  <w:style w:type="character" w:customStyle="1" w:styleId="BalloonTextChar">
    <w:name w:val="Balloon Text Char"/>
    <w:basedOn w:val="DefaultParagraphFont"/>
    <w:link w:val="BalloonText"/>
    <w:uiPriority w:val="99"/>
    <w:semiHidden/>
    <w:rsid w:val="00EE45A5"/>
    <w:rPr>
      <w:rFonts w:ascii="Segoe UI" w:hAnsi="Segoe UI" w:cs="Segoe UI"/>
      <w:sz w:val="18"/>
      <w:szCs w:val="18"/>
    </w:rPr>
  </w:style>
  <w:style w:type="paragraph" w:styleId="BodyText3">
    <w:name w:val="Body Text 3"/>
    <w:basedOn w:val="Normal"/>
    <w:link w:val="BodyText3Char"/>
    <w:semiHidden/>
    <w:rsid w:val="00813F32"/>
    <w:pPr>
      <w:spacing w:after="0" w:line="240" w:lineRule="auto"/>
    </w:pPr>
    <w:rPr>
      <w:rFonts w:ascii="Times New Roman" w:eastAsia="Times New Roman" w:hAnsi="Times New Roman" w:cs="Times New Roman"/>
      <w:color w:val="FF0000"/>
      <w:sz w:val="22"/>
      <w:szCs w:val="20"/>
      <w:lang w:eastAsia="en-GB"/>
    </w:rPr>
  </w:style>
  <w:style w:type="character" w:customStyle="1" w:styleId="BodyText3Char">
    <w:name w:val="Body Text 3 Char"/>
    <w:basedOn w:val="DefaultParagraphFont"/>
    <w:link w:val="BodyText3"/>
    <w:semiHidden/>
    <w:rsid w:val="00813F32"/>
    <w:rPr>
      <w:rFonts w:ascii="Times New Roman" w:eastAsia="Times New Roman" w:hAnsi="Times New Roman" w:cs="Times New Roman"/>
      <w:color w:val="FF0000"/>
      <w:szCs w:val="20"/>
      <w:lang w:eastAsia="en-GB"/>
    </w:rPr>
  </w:style>
  <w:style w:type="paragraph" w:styleId="ListParagraph">
    <w:name w:val="List Paragraph"/>
    <w:basedOn w:val="Normal"/>
    <w:uiPriority w:val="34"/>
    <w:qFormat/>
    <w:rsid w:val="00813F32"/>
    <w:pPr>
      <w:ind w:left="720"/>
      <w:contextualSpacing/>
    </w:pPr>
  </w:style>
  <w:style w:type="paragraph" w:styleId="TOC1">
    <w:name w:val="toc 1"/>
    <w:basedOn w:val="Normal"/>
    <w:next w:val="Normal"/>
    <w:autoRedefine/>
    <w:uiPriority w:val="39"/>
    <w:unhideWhenUsed/>
    <w:rsid w:val="00813F32"/>
    <w:pPr>
      <w:spacing w:after="100"/>
    </w:pPr>
  </w:style>
  <w:style w:type="character" w:styleId="Hyperlink">
    <w:name w:val="Hyperlink"/>
    <w:basedOn w:val="DefaultParagraphFont"/>
    <w:uiPriority w:val="99"/>
    <w:unhideWhenUsed/>
    <w:rsid w:val="00813F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ywood\OneDrive%20-%20Leeds%20Trinity%20University\Support\Health%20and%20Safety\Form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C9AB85802943A994BF536AC7F76A75"/>
        <w:category>
          <w:name w:val="General"/>
          <w:gallery w:val="placeholder"/>
        </w:category>
        <w:types>
          <w:type w:val="bbPlcHdr"/>
        </w:types>
        <w:behaviors>
          <w:behavior w:val="content"/>
        </w:behaviors>
        <w:guid w:val="{7454854B-6D41-4907-A3FC-D597C1DD0DD4}"/>
      </w:docPartPr>
      <w:docPartBody>
        <w:p w:rsidR="00000000" w:rsidRDefault="003C1C4F">
          <w:pPr>
            <w:pStyle w:val="57C9AB85802943A994BF536AC7F76A75"/>
          </w:pPr>
          <w:r w:rsidRPr="00900D6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C9AB85802943A994BF536AC7F76A75">
    <w:name w:val="57C9AB85802943A994BF536AC7F76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rief_x0020_Description xmlns="1adccf20-0ded-48a1-831c-e14959f4166a">Policy and guidelines to be followed by all staff and students when inviting visitors onto campus.</Brief_x0020_Description>
    <Document_x0020_Status xmlns="1adccf20-0ded-48a1-831c-e14959f4166a">Approved</Document_x0020_Status>
    <Date_x0020_Approved xmlns="1adccf20-0ded-48a1-831c-e14959f4166a">2017-01-01T00:00:00+00:00</Date_x0020_Approved>
    <Document_x0020_Type xmlns="1adccf20-0ded-48a1-831c-e14959f4166a">Policy</Document_x0020_Type>
    <Audience xmlns="1adccf20-0ded-48a1-831c-e14959f4166a">Staff and Students</Audie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ealth and Safety Procedure" ma:contentTypeID="0x010100FEFECD6341FAA24E8702D792298864A4" ma:contentTypeVersion="17" ma:contentTypeDescription="Create a new Health and Safety Procedure." ma:contentTypeScope="" ma:versionID="11ddee14752f02cc4b58e03322049e3f">
  <xsd:schema xmlns:xsd="http://www.w3.org/2001/XMLSchema" xmlns:xs="http://www.w3.org/2001/XMLSchema" xmlns:p="http://schemas.microsoft.com/office/2006/metadata/properties" xmlns:ns2="1adccf20-0ded-48a1-831c-e14959f4166a" targetNamespace="http://schemas.microsoft.com/office/2006/metadata/properties" ma:root="true" ma:fieldsID="31e269717f424af9b642bb1b2828fdf8" ns2:_="">
    <xsd:import namespace="1adccf20-0ded-48a1-831c-e14959f4166a"/>
    <xsd:element name="properties">
      <xsd:complexType>
        <xsd:sequence>
          <xsd:element name="documentManagement">
            <xsd:complexType>
              <xsd:all>
                <xsd:element ref="ns2:Date_x0020_Approved" minOccurs="0"/>
                <xsd:element ref="ns2:Document_x0020_Status" minOccurs="0"/>
                <xsd:element ref="ns2:Brief_x0020_Description" minOccurs="0"/>
                <xsd:element ref="ns2:Document_x0020_Type" minOccurs="0"/>
                <xsd:element ref="ns2: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ccf20-0ded-48a1-831c-e14959f4166a" elementFormDefault="qualified">
    <xsd:import namespace="http://schemas.microsoft.com/office/2006/documentManagement/types"/>
    <xsd:import namespace="http://schemas.microsoft.com/office/infopath/2007/PartnerControls"/>
    <xsd:element name="Date_x0020_Approved" ma:index="8" nillable="true" ma:displayName="Date Approved" ma:format="DateOnly" ma:internalName="Date_x0020_Approved">
      <xsd:simpleType>
        <xsd:restriction base="dms:DateTime"/>
      </xsd:simpleType>
    </xsd:element>
    <xsd:element name="Document_x0020_Status" ma:index="9" nillable="true" ma:displayName="Document Status" ma:default="Under Review" ma:format="Dropdown" ma:internalName="Document_x0020_Status">
      <xsd:simpleType>
        <xsd:restriction base="dms:Choice">
          <xsd:enumeration value="Under Review"/>
          <xsd:enumeration value="Approved"/>
        </xsd:restriction>
      </xsd:simpleType>
    </xsd:element>
    <xsd:element name="Brief_x0020_Description" ma:index="10" nillable="true" ma:displayName="Brief Description" ma:internalName="Brief_x0020_Description">
      <xsd:simpleType>
        <xsd:restriction base="dms:Note">
          <xsd:maxLength value="255"/>
        </xsd:restriction>
      </xsd:simpleType>
    </xsd:element>
    <xsd:element name="Document_x0020_Type" ma:index="11" nillable="true" ma:displayName="Document Type" ma:format="Dropdown" ma:internalName="Document_x0020_Type">
      <xsd:simpleType>
        <xsd:restriction base="dms:Choice">
          <xsd:enumeration value="Procedure"/>
          <xsd:enumeration value="Policy"/>
          <xsd:enumeration value="Guidance"/>
          <xsd:enumeration value="Form"/>
        </xsd:restriction>
      </xsd:simpleType>
    </xsd:element>
    <xsd:element name="Audience" ma:index="12" nillable="true" ma:displayName="Audience" ma:default="Staff" ma:format="Dropdown" ma:internalName="Audience">
      <xsd:simpleType>
        <xsd:restriction base="dms:Choice">
          <xsd:enumeration value="Staff"/>
          <xsd:enumeration value="Staff and Students"/>
          <xsd:enumeration value="Contracto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BAFDE-ADBA-4850-A005-4D2E3B3A2D75}"/>
</file>

<file path=customXml/itemProps2.xml><?xml version="1.0" encoding="utf-8"?>
<ds:datastoreItem xmlns:ds="http://schemas.openxmlformats.org/officeDocument/2006/customXml" ds:itemID="{FB75624A-610F-410D-950C-0E7FA7D16C06}"/>
</file>

<file path=customXml/itemProps3.xml><?xml version="1.0" encoding="utf-8"?>
<ds:datastoreItem xmlns:ds="http://schemas.openxmlformats.org/officeDocument/2006/customXml" ds:itemID="{BB06F304-2668-438C-A973-B029EA54E8AF}"/>
</file>

<file path=customXml/itemProps4.xml><?xml version="1.0" encoding="utf-8"?>
<ds:datastoreItem xmlns:ds="http://schemas.openxmlformats.org/officeDocument/2006/customXml" ds:itemID="{7A8D343C-17CD-49BD-A836-94E37F9DBC7D}"/>
</file>

<file path=docProps/app.xml><?xml version="1.0" encoding="utf-8"?>
<Properties xmlns="http://schemas.openxmlformats.org/officeDocument/2006/extended-properties" xmlns:vt="http://schemas.openxmlformats.org/officeDocument/2006/docPropsVTypes">
  <Template>FormTemplate.dotx</Template>
  <TotalTime>5</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Leeds Trinity University</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Visitors</dc:title>
  <dc:subject>Health and Safety Procedure</dc:subject>
  <dc:creator>Kirsten Sinclair-Lunn</dc:creator>
  <cp:keywords/>
  <dc:description/>
  <cp:lastModifiedBy>Andrew Haywood</cp:lastModifiedBy>
  <cp:revision>1</cp:revision>
  <dcterms:created xsi:type="dcterms:W3CDTF">2018-05-16T08:34:00Z</dcterms:created>
  <dcterms:modified xsi:type="dcterms:W3CDTF">2018-05-16T08:39:00Z</dcterms:modified>
  <cp:category>Health and 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0x010100FEFECD6341FAA24E8702D792298864A4</vt:lpwstr>
  </property>
  <property fmtid="{D5CDD505-2E9C-101B-9397-08002B2CF9AE}" pid="3" name="Order">
    <vt:r8>2400</vt:r8>
  </property>
</Properties>
</file>