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14F6" w14:textId="3035924F" w:rsidR="00A85389" w:rsidRPr="00A85389" w:rsidRDefault="008D0737" w:rsidP="008D0737">
      <w:pPr>
        <w:widowControl w:val="0"/>
        <w:spacing w:after="0" w:line="240" w:lineRule="auto"/>
        <w:ind w:left="440"/>
        <w:jc w:val="right"/>
        <w:rPr>
          <w:rFonts w:ascii="Calibri" w:eastAsia="Calibri" w:hAnsi="Calibri"/>
          <w:sz w:val="24"/>
          <w:szCs w:val="24"/>
          <w:lang w:val="en-US"/>
        </w:rPr>
      </w:pPr>
      <w:r w:rsidRPr="00A85389">
        <w:rPr>
          <w:rFonts w:ascii="Calibri" w:eastAsia="Calibri" w:hAnsi="Calibri"/>
          <w:noProof/>
          <w:sz w:val="24"/>
          <w:szCs w:val="24"/>
          <w:lang w:eastAsia="en-GB"/>
        </w:rPr>
        <w:drawing>
          <wp:anchor distT="0" distB="0" distL="114300" distR="114300" simplePos="0" relativeHeight="251659264" behindDoc="0" locked="0" layoutInCell="1" allowOverlap="1" wp14:anchorId="2DD23261" wp14:editId="3804F588">
            <wp:simplePos x="0" y="0"/>
            <wp:positionH relativeFrom="margin">
              <wp:posOffset>4791075</wp:posOffset>
            </wp:positionH>
            <wp:positionV relativeFrom="paragraph">
              <wp:posOffset>66675</wp:posOffset>
            </wp:positionV>
            <wp:extent cx="1828800" cy="690245"/>
            <wp:effectExtent l="0" t="0" r="0" b="0"/>
            <wp:wrapSquare wrapText="bothSides"/>
            <wp:docPr id="34" name="Picture 34" descr="Diocese of Leeds | The Catholic Church across Yorkshire's historic West  Riding sinc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Leeds | The Catholic Church across Yorkshire's historic West  Riding since 18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92192" w14:textId="5044BE7E" w:rsidR="00A85389" w:rsidRPr="00A85389" w:rsidRDefault="00953D04" w:rsidP="00A85389">
      <w:pPr>
        <w:widowControl w:val="0"/>
        <w:spacing w:after="0" w:line="240" w:lineRule="auto"/>
        <w:ind w:left="440"/>
        <w:rPr>
          <w:rFonts w:ascii="Calibri" w:eastAsia="Calibri" w:hAnsi="Calibri"/>
          <w:sz w:val="24"/>
          <w:szCs w:val="24"/>
          <w:lang w:val="en-US"/>
        </w:rPr>
      </w:pPr>
      <w:r>
        <w:rPr>
          <w:rFonts w:ascii="Calibri" w:eastAsia="Calibri" w:hAnsi="Calibri"/>
          <w:noProof/>
          <w:sz w:val="24"/>
          <w:szCs w:val="24"/>
          <w:lang w:val="en-US"/>
        </w:rPr>
        <w:drawing>
          <wp:inline distT="0" distB="0" distL="0" distR="0" wp14:anchorId="784CBF10" wp14:editId="7E2ED2C9">
            <wp:extent cx="1952028" cy="566582"/>
            <wp:effectExtent l="0" t="0" r="0" b="5080"/>
            <wp:docPr id="42460580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5805"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025" cy="588640"/>
                    </a:xfrm>
                    <a:prstGeom prst="rect">
                      <a:avLst/>
                    </a:prstGeom>
                  </pic:spPr>
                </pic:pic>
              </a:graphicData>
            </a:graphic>
          </wp:inline>
        </w:drawing>
      </w:r>
    </w:p>
    <w:p w14:paraId="5389AFC9" w14:textId="16C4826E" w:rsidR="00A85389" w:rsidRPr="00A85389" w:rsidRDefault="00A85389" w:rsidP="00A85389">
      <w:pPr>
        <w:widowControl w:val="0"/>
        <w:spacing w:after="0" w:line="240" w:lineRule="auto"/>
        <w:ind w:left="440"/>
        <w:rPr>
          <w:rFonts w:ascii="Calibri" w:eastAsia="Calibri" w:hAnsi="Calibri"/>
          <w:sz w:val="24"/>
          <w:szCs w:val="24"/>
          <w:lang w:val="en-US"/>
        </w:rPr>
      </w:pPr>
    </w:p>
    <w:p w14:paraId="64299260" w14:textId="577FB3A2" w:rsidR="00A85389" w:rsidRPr="00A85389" w:rsidRDefault="00A85389" w:rsidP="00A85389">
      <w:pPr>
        <w:widowControl w:val="0"/>
        <w:spacing w:after="0" w:line="240" w:lineRule="auto"/>
        <w:ind w:left="440"/>
        <w:rPr>
          <w:rFonts w:ascii="Calibri" w:eastAsia="Calibri" w:hAnsi="Calibri"/>
          <w:sz w:val="24"/>
          <w:szCs w:val="24"/>
          <w:lang w:val="en-US"/>
        </w:rPr>
      </w:pPr>
    </w:p>
    <w:p w14:paraId="29E15D58" w14:textId="66F7F21B" w:rsidR="00A85389" w:rsidRPr="00A85389" w:rsidRDefault="00A85389" w:rsidP="00A85389">
      <w:pPr>
        <w:widowControl w:val="0"/>
        <w:spacing w:after="0" w:line="240" w:lineRule="auto"/>
        <w:ind w:left="440"/>
        <w:rPr>
          <w:rFonts w:ascii="Calibri" w:eastAsia="Calibri" w:hAnsi="Calibri"/>
          <w:sz w:val="24"/>
          <w:szCs w:val="24"/>
          <w:lang w:val="en-US"/>
        </w:rPr>
      </w:pPr>
    </w:p>
    <w:p w14:paraId="45C6C519" w14:textId="77777777" w:rsidR="00A85389" w:rsidRPr="00A85389" w:rsidRDefault="00A85389" w:rsidP="00A85389">
      <w:pPr>
        <w:widowControl w:val="0"/>
        <w:spacing w:after="0" w:line="240" w:lineRule="auto"/>
        <w:ind w:left="440"/>
        <w:rPr>
          <w:rFonts w:ascii="Calibri" w:eastAsia="Calibri" w:hAnsi="Calibri"/>
          <w:sz w:val="24"/>
          <w:szCs w:val="24"/>
          <w:lang w:val="en-US"/>
        </w:rPr>
      </w:pPr>
    </w:p>
    <w:p w14:paraId="75841889" w14:textId="77777777" w:rsidR="00A85389" w:rsidRPr="00A85389" w:rsidRDefault="00A85389" w:rsidP="00A85389">
      <w:pPr>
        <w:widowControl w:val="0"/>
        <w:spacing w:after="0" w:line="240" w:lineRule="auto"/>
        <w:ind w:left="440"/>
        <w:rPr>
          <w:rFonts w:ascii="Calibri" w:eastAsia="Calibri" w:hAnsi="Calibri"/>
          <w:sz w:val="24"/>
          <w:szCs w:val="24"/>
          <w:lang w:val="en-US"/>
        </w:rPr>
      </w:pPr>
    </w:p>
    <w:p w14:paraId="67AE3268" w14:textId="77777777" w:rsidR="00A85389" w:rsidRPr="00A85389" w:rsidRDefault="00A85389" w:rsidP="00A85389">
      <w:pPr>
        <w:widowControl w:val="0"/>
        <w:spacing w:after="0" w:line="240" w:lineRule="auto"/>
        <w:ind w:left="440"/>
        <w:rPr>
          <w:rFonts w:ascii="Calibri" w:eastAsia="Calibri" w:hAnsi="Calibri"/>
          <w:sz w:val="24"/>
          <w:szCs w:val="24"/>
          <w:lang w:val="en-US"/>
        </w:rPr>
      </w:pPr>
    </w:p>
    <w:p w14:paraId="20D0BCB0" w14:textId="77777777" w:rsidR="00A85389" w:rsidRPr="00A85389" w:rsidRDefault="00A85389" w:rsidP="00A85389">
      <w:pPr>
        <w:widowControl w:val="0"/>
        <w:spacing w:after="0" w:line="240" w:lineRule="auto"/>
        <w:ind w:left="440"/>
        <w:rPr>
          <w:rFonts w:ascii="Calibri" w:eastAsia="Calibri" w:hAnsi="Calibri"/>
          <w:sz w:val="24"/>
          <w:szCs w:val="24"/>
          <w:lang w:val="en-US"/>
        </w:rPr>
      </w:pPr>
    </w:p>
    <w:p w14:paraId="02E37DEA" w14:textId="43AA27CC" w:rsidR="00A85389" w:rsidRPr="00A85389" w:rsidRDefault="00A85389" w:rsidP="00A85389">
      <w:pPr>
        <w:widowControl w:val="0"/>
        <w:spacing w:after="0" w:line="240" w:lineRule="auto"/>
        <w:ind w:left="440"/>
        <w:rPr>
          <w:rFonts w:ascii="Calibri" w:eastAsia="Calibri" w:hAnsi="Calibri"/>
          <w:sz w:val="24"/>
          <w:szCs w:val="24"/>
          <w:lang w:val="en-US"/>
        </w:rPr>
      </w:pPr>
    </w:p>
    <w:p w14:paraId="6C62228B" w14:textId="77777777" w:rsidR="00A85389" w:rsidRPr="00A85389" w:rsidRDefault="00A85389" w:rsidP="00A85389">
      <w:pPr>
        <w:widowControl w:val="0"/>
        <w:spacing w:after="0" w:line="240" w:lineRule="auto"/>
        <w:ind w:left="440"/>
        <w:rPr>
          <w:rFonts w:ascii="Calibri" w:eastAsia="Calibri" w:hAnsi="Calibri"/>
          <w:sz w:val="24"/>
          <w:szCs w:val="24"/>
          <w:lang w:val="en-US"/>
        </w:rPr>
      </w:pPr>
    </w:p>
    <w:p w14:paraId="616D76E9" w14:textId="77777777" w:rsidR="00A85389" w:rsidRPr="00A85389" w:rsidRDefault="00A85389" w:rsidP="000A5440">
      <w:pPr>
        <w:widowControl w:val="0"/>
        <w:spacing w:after="0" w:line="240" w:lineRule="auto"/>
        <w:rPr>
          <w:rFonts w:ascii="Calibri" w:eastAsia="Calibri" w:hAnsi="Calibri"/>
          <w:b/>
          <w:bCs/>
          <w:sz w:val="96"/>
          <w:szCs w:val="96"/>
          <w:lang w:val="en-US"/>
        </w:rPr>
      </w:pPr>
    </w:p>
    <w:p w14:paraId="3918925E" w14:textId="77777777" w:rsidR="000A5440" w:rsidRDefault="000A5440" w:rsidP="00A85389">
      <w:pPr>
        <w:widowControl w:val="0"/>
        <w:spacing w:after="0" w:line="240" w:lineRule="auto"/>
        <w:ind w:left="440"/>
        <w:rPr>
          <w:rFonts w:eastAsia="Times New Roman"/>
          <w:b/>
          <w:bCs/>
          <w:sz w:val="96"/>
          <w:szCs w:val="96"/>
        </w:rPr>
      </w:pPr>
    </w:p>
    <w:p w14:paraId="74EC900C" w14:textId="77777777" w:rsidR="000A5440" w:rsidRDefault="000A5440" w:rsidP="00A85389">
      <w:pPr>
        <w:widowControl w:val="0"/>
        <w:spacing w:after="0" w:line="240" w:lineRule="auto"/>
        <w:ind w:left="440"/>
        <w:rPr>
          <w:rFonts w:eastAsia="Times New Roman"/>
          <w:b/>
          <w:bCs/>
          <w:sz w:val="96"/>
          <w:szCs w:val="96"/>
        </w:rPr>
      </w:pPr>
    </w:p>
    <w:p w14:paraId="43E6C161" w14:textId="7C4EC51B" w:rsidR="000A5440" w:rsidRPr="008D0737" w:rsidRDefault="000A5440" w:rsidP="00A85389">
      <w:pPr>
        <w:widowControl w:val="0"/>
        <w:spacing w:after="0" w:line="240" w:lineRule="auto"/>
        <w:ind w:left="440"/>
        <w:rPr>
          <w:rFonts w:eastAsia="Times New Roman"/>
          <w:sz w:val="56"/>
          <w:szCs w:val="56"/>
        </w:rPr>
      </w:pPr>
      <w:r w:rsidRPr="008D0737">
        <w:rPr>
          <w:rFonts w:eastAsia="Times New Roman"/>
          <w:b/>
          <w:bCs/>
          <w:sz w:val="56"/>
          <w:szCs w:val="56"/>
        </w:rPr>
        <w:t>The Leeds CCRS</w:t>
      </w:r>
      <w:r w:rsidRPr="008D0737">
        <w:rPr>
          <w:rFonts w:eastAsia="Times New Roman"/>
          <w:sz w:val="56"/>
          <w:szCs w:val="56"/>
        </w:rPr>
        <w:t> </w:t>
      </w:r>
    </w:p>
    <w:p w14:paraId="774BDBD1" w14:textId="77777777" w:rsidR="008D0737" w:rsidRDefault="000A5440" w:rsidP="00A85389">
      <w:pPr>
        <w:widowControl w:val="0"/>
        <w:spacing w:after="0" w:line="240" w:lineRule="auto"/>
        <w:ind w:left="440"/>
        <w:rPr>
          <w:rFonts w:eastAsia="Times New Roman"/>
          <w:i/>
          <w:iCs/>
          <w:sz w:val="48"/>
          <w:szCs w:val="48"/>
        </w:rPr>
      </w:pPr>
      <w:r w:rsidRPr="008D0737">
        <w:rPr>
          <w:rFonts w:eastAsia="Times New Roman"/>
          <w:sz w:val="48"/>
          <w:szCs w:val="48"/>
        </w:rPr>
        <w:t>(</w:t>
      </w:r>
      <w:r w:rsidRPr="008D0737">
        <w:rPr>
          <w:rFonts w:eastAsia="Times New Roman"/>
          <w:i/>
          <w:iCs/>
          <w:sz w:val="48"/>
          <w:szCs w:val="48"/>
        </w:rPr>
        <w:t>A Catholic Certificate in Religious Studies run</w:t>
      </w:r>
    </w:p>
    <w:p w14:paraId="1B6DC527" w14:textId="77777777" w:rsidR="008D0737" w:rsidRDefault="000A5440" w:rsidP="00A85389">
      <w:pPr>
        <w:widowControl w:val="0"/>
        <w:spacing w:after="0" w:line="240" w:lineRule="auto"/>
        <w:ind w:left="440"/>
        <w:rPr>
          <w:rFonts w:eastAsia="Times New Roman"/>
          <w:i/>
          <w:iCs/>
          <w:sz w:val="48"/>
          <w:szCs w:val="48"/>
        </w:rPr>
      </w:pPr>
      <w:r w:rsidRPr="008D0737">
        <w:rPr>
          <w:rFonts w:eastAsia="Times New Roman"/>
          <w:i/>
          <w:iCs/>
          <w:sz w:val="48"/>
          <w:szCs w:val="48"/>
        </w:rPr>
        <w:t xml:space="preserve"> jointly by the Diocese of Leeds and</w:t>
      </w:r>
    </w:p>
    <w:p w14:paraId="6DE59933" w14:textId="343CCC13" w:rsidR="00A85389" w:rsidRPr="008D0737" w:rsidRDefault="000A5440" w:rsidP="00A85389">
      <w:pPr>
        <w:widowControl w:val="0"/>
        <w:spacing w:after="0" w:line="240" w:lineRule="auto"/>
        <w:ind w:left="440"/>
        <w:rPr>
          <w:rFonts w:eastAsia="Times New Roman"/>
          <w:sz w:val="48"/>
          <w:szCs w:val="48"/>
        </w:rPr>
      </w:pPr>
      <w:r w:rsidRPr="008D0737">
        <w:rPr>
          <w:rFonts w:eastAsia="Times New Roman"/>
          <w:i/>
          <w:iCs/>
          <w:sz w:val="48"/>
          <w:szCs w:val="48"/>
        </w:rPr>
        <w:t xml:space="preserve"> Leeds Trinity University</w:t>
      </w:r>
      <w:r w:rsidRPr="008D0737">
        <w:rPr>
          <w:rFonts w:eastAsia="Times New Roman"/>
          <w:sz w:val="48"/>
          <w:szCs w:val="48"/>
        </w:rPr>
        <w:t>)  </w:t>
      </w:r>
    </w:p>
    <w:p w14:paraId="4C10D42F" w14:textId="77777777" w:rsidR="000A5440" w:rsidRPr="000A5440" w:rsidRDefault="000A5440" w:rsidP="00A85389">
      <w:pPr>
        <w:widowControl w:val="0"/>
        <w:spacing w:after="0" w:line="240" w:lineRule="auto"/>
        <w:ind w:left="440"/>
        <w:rPr>
          <w:rFonts w:ascii="Calibri" w:eastAsia="Calibri" w:hAnsi="Calibri"/>
          <w:b/>
          <w:bCs/>
          <w:sz w:val="44"/>
          <w:szCs w:val="44"/>
          <w:lang w:val="en-US"/>
        </w:rPr>
      </w:pPr>
    </w:p>
    <w:p w14:paraId="0EF47E1B" w14:textId="3E0F3D56" w:rsidR="00A85389" w:rsidRPr="008D0737" w:rsidRDefault="001F66E7" w:rsidP="00A85389">
      <w:pPr>
        <w:widowControl w:val="0"/>
        <w:spacing w:after="0" w:line="240" w:lineRule="auto"/>
        <w:ind w:left="440"/>
        <w:rPr>
          <w:rFonts w:ascii="Calibri" w:eastAsia="Calibri" w:hAnsi="Calibri"/>
          <w:b/>
          <w:bCs/>
          <w:sz w:val="48"/>
          <w:szCs w:val="48"/>
          <w:lang w:val="en-US"/>
        </w:rPr>
      </w:pPr>
      <w:r>
        <w:rPr>
          <w:rFonts w:ascii="Calibri" w:eastAsia="Calibri" w:hAnsi="Calibri"/>
          <w:b/>
          <w:bCs/>
          <w:sz w:val="48"/>
          <w:szCs w:val="48"/>
          <w:lang w:val="en-US"/>
        </w:rPr>
        <w:t>202</w:t>
      </w:r>
      <w:r w:rsidR="00300255">
        <w:rPr>
          <w:rFonts w:ascii="Calibri" w:eastAsia="Calibri" w:hAnsi="Calibri"/>
          <w:b/>
          <w:bCs/>
          <w:sz w:val="48"/>
          <w:szCs w:val="48"/>
          <w:lang w:val="en-US"/>
        </w:rPr>
        <w:t>4</w:t>
      </w:r>
      <w:r w:rsidR="00A85389" w:rsidRPr="008D0737">
        <w:rPr>
          <w:rFonts w:ascii="Calibri" w:eastAsia="Calibri" w:hAnsi="Calibri"/>
          <w:b/>
          <w:bCs/>
          <w:sz w:val="48"/>
          <w:szCs w:val="48"/>
          <w:lang w:val="en-US"/>
        </w:rPr>
        <w:t>-202</w:t>
      </w:r>
      <w:r w:rsidR="00300255">
        <w:rPr>
          <w:rFonts w:ascii="Calibri" w:eastAsia="Calibri" w:hAnsi="Calibri"/>
          <w:b/>
          <w:bCs/>
          <w:sz w:val="48"/>
          <w:szCs w:val="48"/>
          <w:lang w:val="en-US"/>
        </w:rPr>
        <w:t>5</w:t>
      </w:r>
    </w:p>
    <w:p w14:paraId="3A897E17" w14:textId="77777777" w:rsidR="00A85389" w:rsidRPr="00A85389" w:rsidRDefault="00A85389" w:rsidP="00A85389">
      <w:pPr>
        <w:spacing w:before="6"/>
        <w:rPr>
          <w:rFonts w:ascii="Cambria" w:eastAsia="Cambria" w:hAnsi="Cambria" w:cs="Cambria"/>
          <w:b/>
          <w:bCs/>
          <w:sz w:val="24"/>
          <w:szCs w:val="24"/>
        </w:rPr>
      </w:pPr>
    </w:p>
    <w:p w14:paraId="02343BF7" w14:textId="77777777" w:rsidR="000A5440" w:rsidRDefault="000A5440" w:rsidP="000A06A6">
      <w:pPr>
        <w:jc w:val="center"/>
        <w:rPr>
          <w:b/>
          <w:bCs/>
          <w:sz w:val="28"/>
          <w:szCs w:val="28"/>
        </w:rPr>
      </w:pPr>
    </w:p>
    <w:p w14:paraId="2CBA329C" w14:textId="77777777" w:rsidR="000A5440" w:rsidRDefault="000A5440" w:rsidP="000A06A6">
      <w:pPr>
        <w:jc w:val="center"/>
        <w:rPr>
          <w:b/>
          <w:bCs/>
          <w:sz w:val="28"/>
          <w:szCs w:val="28"/>
        </w:rPr>
      </w:pPr>
    </w:p>
    <w:p w14:paraId="3AE9C84C" w14:textId="314C3846" w:rsidR="000A5440" w:rsidRDefault="000A5440" w:rsidP="000A06A6">
      <w:pPr>
        <w:jc w:val="center"/>
        <w:rPr>
          <w:b/>
          <w:bCs/>
          <w:sz w:val="28"/>
          <w:szCs w:val="28"/>
        </w:rPr>
      </w:pPr>
    </w:p>
    <w:p w14:paraId="5417B569" w14:textId="5D31313F" w:rsidR="008D0737" w:rsidRDefault="008D0737" w:rsidP="000A06A6">
      <w:pPr>
        <w:jc w:val="center"/>
        <w:rPr>
          <w:b/>
          <w:bCs/>
          <w:sz w:val="28"/>
          <w:szCs w:val="28"/>
        </w:rPr>
      </w:pPr>
    </w:p>
    <w:p w14:paraId="433B340C" w14:textId="51489B5B" w:rsidR="008D0737" w:rsidRDefault="008D0737" w:rsidP="000A06A6">
      <w:pPr>
        <w:jc w:val="center"/>
        <w:rPr>
          <w:b/>
          <w:bCs/>
          <w:sz w:val="28"/>
          <w:szCs w:val="28"/>
        </w:rPr>
      </w:pPr>
    </w:p>
    <w:p w14:paraId="697CDA95" w14:textId="75DA6EE0" w:rsidR="008D0737" w:rsidRDefault="008D0737" w:rsidP="000A06A6">
      <w:pPr>
        <w:jc w:val="center"/>
        <w:rPr>
          <w:b/>
          <w:bCs/>
          <w:sz w:val="28"/>
          <w:szCs w:val="28"/>
        </w:rPr>
      </w:pPr>
    </w:p>
    <w:p w14:paraId="57DC8507" w14:textId="41E84EE9" w:rsidR="008D0737" w:rsidRDefault="008D0737" w:rsidP="000A06A6">
      <w:pPr>
        <w:jc w:val="center"/>
        <w:rPr>
          <w:b/>
          <w:bCs/>
          <w:sz w:val="28"/>
          <w:szCs w:val="28"/>
        </w:rPr>
      </w:pPr>
    </w:p>
    <w:p w14:paraId="082813AB" w14:textId="0487447E" w:rsidR="008D0737" w:rsidRDefault="008D0737" w:rsidP="000A06A6">
      <w:pPr>
        <w:jc w:val="center"/>
        <w:rPr>
          <w:b/>
          <w:bCs/>
          <w:sz w:val="28"/>
          <w:szCs w:val="28"/>
        </w:rPr>
      </w:pPr>
    </w:p>
    <w:p w14:paraId="545B402F" w14:textId="77777777" w:rsidR="008D0737" w:rsidRDefault="008D0737" w:rsidP="000A06A6">
      <w:pPr>
        <w:jc w:val="center"/>
        <w:rPr>
          <w:b/>
          <w:bCs/>
          <w:sz w:val="28"/>
          <w:szCs w:val="28"/>
        </w:rPr>
      </w:pPr>
    </w:p>
    <w:p w14:paraId="72A75235" w14:textId="77777777" w:rsidR="008D0737" w:rsidRDefault="008D0737" w:rsidP="000A06A6">
      <w:pPr>
        <w:jc w:val="center"/>
        <w:rPr>
          <w:b/>
          <w:bCs/>
          <w:sz w:val="28"/>
          <w:szCs w:val="28"/>
        </w:rPr>
      </w:pPr>
    </w:p>
    <w:p w14:paraId="3B3C19F3" w14:textId="0BBC5E71" w:rsidR="00E60087" w:rsidRDefault="00E60087" w:rsidP="000A06A6">
      <w:pPr>
        <w:jc w:val="center"/>
        <w:rPr>
          <w:b/>
          <w:bCs/>
          <w:sz w:val="28"/>
          <w:szCs w:val="28"/>
        </w:rPr>
      </w:pPr>
      <w:r>
        <w:rPr>
          <w:b/>
          <w:bCs/>
          <w:sz w:val="28"/>
          <w:szCs w:val="28"/>
        </w:rPr>
        <w:t xml:space="preserve">Table of Contents </w:t>
      </w:r>
    </w:p>
    <w:p w14:paraId="407AA6E4" w14:textId="7E3463E8" w:rsidR="00A85389" w:rsidRPr="00640584" w:rsidRDefault="00A85389" w:rsidP="000A06A6">
      <w:pPr>
        <w:jc w:val="center"/>
        <w:rPr>
          <w:b/>
          <w:bCs/>
          <w:sz w:val="28"/>
          <w:szCs w:val="28"/>
        </w:rPr>
      </w:pPr>
      <w:r w:rsidRPr="00640584">
        <w:rPr>
          <w:b/>
          <w:bCs/>
          <w:sz w:val="28"/>
          <w:szCs w:val="28"/>
        </w:rPr>
        <w:t>Welcome</w:t>
      </w:r>
    </w:p>
    <w:p w14:paraId="01509A0F" w14:textId="77777777" w:rsidR="00C1326C" w:rsidRPr="00640584" w:rsidRDefault="00A85389" w:rsidP="00640584">
      <w:pPr>
        <w:pStyle w:val="BodyText"/>
        <w:ind w:left="0"/>
        <w:jc w:val="both"/>
      </w:pPr>
      <w:r w:rsidRPr="00640584">
        <w:t>Welcome to the</w:t>
      </w:r>
      <w:r w:rsidR="000A5440" w:rsidRPr="00640584">
        <w:t xml:space="preserve"> Leeds</w:t>
      </w:r>
      <w:r w:rsidRPr="00640584">
        <w:t xml:space="preserve"> Catholic Certificate in Religious Studies (CCRS) programme</w:t>
      </w:r>
      <w:r w:rsidR="000A5440" w:rsidRPr="00640584">
        <w:t>.</w:t>
      </w:r>
      <w:r w:rsidR="00C1326C" w:rsidRPr="00640584">
        <w:t xml:space="preserve"> </w:t>
      </w:r>
    </w:p>
    <w:p w14:paraId="277E4FAB" w14:textId="77777777" w:rsidR="00640584" w:rsidRPr="00640584" w:rsidRDefault="00640584" w:rsidP="00C1326C">
      <w:pPr>
        <w:pStyle w:val="BodyText"/>
        <w:ind w:left="0"/>
        <w:jc w:val="both"/>
      </w:pPr>
    </w:p>
    <w:p w14:paraId="212DAB77" w14:textId="77777777" w:rsidR="00640584" w:rsidRPr="00640584" w:rsidRDefault="00C1326C" w:rsidP="00640584">
      <w:pPr>
        <w:spacing w:line="360" w:lineRule="auto"/>
        <w:rPr>
          <w:sz w:val="24"/>
          <w:szCs w:val="24"/>
        </w:rPr>
      </w:pPr>
      <w:r w:rsidRPr="00640584">
        <w:rPr>
          <w:sz w:val="24"/>
          <w:szCs w:val="24"/>
        </w:rPr>
        <w:t xml:space="preserve">The Catholic Certificate in Religious Studies (CCRS) is managed and awarded by the Board of Religious Studies </w:t>
      </w:r>
      <w:r w:rsidR="00640584" w:rsidRPr="00640584">
        <w:rPr>
          <w:sz w:val="24"/>
          <w:szCs w:val="24"/>
        </w:rPr>
        <w:t xml:space="preserve">(BRS) </w:t>
      </w:r>
      <w:r w:rsidRPr="00640584">
        <w:rPr>
          <w:sz w:val="24"/>
          <w:szCs w:val="24"/>
        </w:rPr>
        <w:t>on behalf of the Bishops’ Conference of England and Wales.</w:t>
      </w:r>
      <w:r w:rsidR="00640584" w:rsidRPr="00640584">
        <w:rPr>
          <w:sz w:val="24"/>
          <w:szCs w:val="24"/>
        </w:rPr>
        <w:t xml:space="preserve"> The Diocese of Leeds and Leeds Trinity University deliver and assesses the CCRS, and issue the Certificate, on the Board’s behalf. The Board decides on course content, assessment types, and other regulations such as attendance.</w:t>
      </w:r>
      <w:r w:rsidRPr="00640584">
        <w:rPr>
          <w:sz w:val="24"/>
          <w:szCs w:val="24"/>
        </w:rPr>
        <w:t xml:space="preserve"> </w:t>
      </w:r>
    </w:p>
    <w:p w14:paraId="6471E57A" w14:textId="3690FCF6" w:rsidR="00640584" w:rsidRPr="00640584" w:rsidRDefault="00640584" w:rsidP="00640584">
      <w:pPr>
        <w:spacing w:line="360" w:lineRule="auto"/>
        <w:rPr>
          <w:sz w:val="24"/>
          <w:szCs w:val="24"/>
        </w:rPr>
      </w:pPr>
      <w:r w:rsidRPr="00640584">
        <w:rPr>
          <w:sz w:val="24"/>
          <w:szCs w:val="24"/>
        </w:rPr>
        <w:t xml:space="preserve">The CCRS </w:t>
      </w:r>
      <w:r w:rsidR="00C1326C" w:rsidRPr="00640584">
        <w:rPr>
          <w:sz w:val="24"/>
          <w:szCs w:val="24"/>
        </w:rPr>
        <w:t>was introduced in 1991 to replace its predecessors, The Catholic Teachers’ Certificate and the Certificate in Religious Education. Any person who is or wishes to be involved in Catholic education and formation may apply for this course. This includes those involved in Religious Education in schools, Parish Catechesis and other ministries in the Church and anyone who wishes to follow the course for faith development or personal interest. The course seeks to ensure that participants have a basic knowledge and understanding of the beliefs of the Catholic Faith. It also provides a basis for further study</w:t>
      </w:r>
      <w:r w:rsidRPr="00640584">
        <w:rPr>
          <w:sz w:val="24"/>
          <w:szCs w:val="24"/>
        </w:rPr>
        <w:t xml:space="preserve">. The BRS considers that those [NQTs] who have done all their training in a Catholic College of Higher Education could be expected to have completed the CCRS. </w:t>
      </w:r>
    </w:p>
    <w:p w14:paraId="54DE4115" w14:textId="0F86BCB6" w:rsidR="001F66E7" w:rsidRPr="00640584" w:rsidRDefault="00640584" w:rsidP="001F66E7">
      <w:pPr>
        <w:spacing w:line="360" w:lineRule="auto"/>
        <w:rPr>
          <w:sz w:val="24"/>
          <w:szCs w:val="24"/>
        </w:rPr>
      </w:pPr>
      <w:r w:rsidRPr="00640584">
        <w:rPr>
          <w:sz w:val="24"/>
          <w:szCs w:val="24"/>
        </w:rPr>
        <w:t>Accordingly, the CCRS is a key qualification for teachers in Catholic schools, regardless of their own faith background.</w:t>
      </w:r>
      <w:r w:rsidR="001F66E7">
        <w:rPr>
          <w:sz w:val="24"/>
          <w:szCs w:val="24"/>
        </w:rPr>
        <w:t xml:space="preserve"> It was originally designed to give teachers “</w:t>
      </w:r>
      <w:r w:rsidR="001F66E7" w:rsidRPr="00640584">
        <w:rPr>
          <w:sz w:val="24"/>
          <w:szCs w:val="24"/>
        </w:rPr>
        <w:t>a basic understanding of the Church, its teaching and way of life to enable them to   contribute to the maintenance of th</w:t>
      </w:r>
      <w:r w:rsidR="001F66E7">
        <w:rPr>
          <w:sz w:val="24"/>
          <w:szCs w:val="24"/>
        </w:rPr>
        <w:t>e ethos of the Catholic school.”</w:t>
      </w:r>
      <w:r w:rsidR="001F66E7" w:rsidRPr="00640584">
        <w:rPr>
          <w:sz w:val="24"/>
          <w:szCs w:val="24"/>
        </w:rPr>
        <w:t xml:space="preserve"> (http://www.brs-ccrs.org.uk/).</w:t>
      </w:r>
    </w:p>
    <w:p w14:paraId="41B9B30A" w14:textId="37AAA1FB" w:rsidR="00A85389" w:rsidRPr="008C7DDC" w:rsidRDefault="00640584" w:rsidP="000A06A6">
      <w:pPr>
        <w:spacing w:line="360" w:lineRule="auto"/>
        <w:rPr>
          <w:sz w:val="24"/>
          <w:szCs w:val="24"/>
        </w:rPr>
      </w:pPr>
      <w:r w:rsidRPr="00640584">
        <w:rPr>
          <w:sz w:val="24"/>
          <w:szCs w:val="24"/>
        </w:rPr>
        <w:t>In addition, those who hold other roles in schools, such as chaplains, m</w:t>
      </w:r>
      <w:r w:rsidR="001F66E7">
        <w:rPr>
          <w:sz w:val="24"/>
          <w:szCs w:val="24"/>
        </w:rPr>
        <w:t>ay be required to have the CCRS.</w:t>
      </w:r>
      <w:r w:rsidRPr="00640584">
        <w:rPr>
          <w:sz w:val="24"/>
          <w:szCs w:val="24"/>
        </w:rPr>
        <w:t xml:space="preserve"> </w:t>
      </w:r>
      <w:r w:rsidR="001F66E7">
        <w:rPr>
          <w:sz w:val="24"/>
          <w:szCs w:val="24"/>
        </w:rPr>
        <w:t xml:space="preserve">It is also very useful for </w:t>
      </w:r>
      <w:r w:rsidRPr="00640584">
        <w:rPr>
          <w:sz w:val="24"/>
          <w:szCs w:val="24"/>
        </w:rPr>
        <w:t>those who have certain tasks in parishes, such as catechists. The CCRS is a pre-requisite for many posts in the Catholic school sector and is recognised across the sector as a desirable qualification, which can expand both your expertise and your vocational focus.</w:t>
      </w:r>
    </w:p>
    <w:p w14:paraId="644D197B" w14:textId="77777777" w:rsidR="000A06A6" w:rsidRDefault="000A06A6" w:rsidP="00A85389"/>
    <w:p w14:paraId="4732D83B" w14:textId="77777777" w:rsidR="008C7DDC" w:rsidRDefault="008C7DDC" w:rsidP="000A06A6">
      <w:pPr>
        <w:jc w:val="center"/>
        <w:rPr>
          <w:b/>
          <w:bCs/>
          <w:sz w:val="28"/>
          <w:szCs w:val="28"/>
        </w:rPr>
      </w:pPr>
    </w:p>
    <w:p w14:paraId="049E2887" w14:textId="77777777" w:rsidR="008C7DDC" w:rsidRDefault="008C7DDC" w:rsidP="000A06A6">
      <w:pPr>
        <w:jc w:val="center"/>
        <w:rPr>
          <w:b/>
          <w:bCs/>
          <w:sz w:val="28"/>
          <w:szCs w:val="28"/>
        </w:rPr>
      </w:pPr>
    </w:p>
    <w:p w14:paraId="42857565" w14:textId="77777777" w:rsidR="008C7DDC" w:rsidRDefault="008C7DDC" w:rsidP="000A06A6">
      <w:pPr>
        <w:jc w:val="center"/>
        <w:rPr>
          <w:b/>
          <w:bCs/>
          <w:sz w:val="28"/>
          <w:szCs w:val="28"/>
        </w:rPr>
      </w:pPr>
    </w:p>
    <w:p w14:paraId="14F57FEE" w14:textId="77777777" w:rsidR="008C7DDC" w:rsidRDefault="008C7DDC" w:rsidP="000A06A6">
      <w:pPr>
        <w:jc w:val="center"/>
        <w:rPr>
          <w:b/>
          <w:bCs/>
          <w:sz w:val="28"/>
          <w:szCs w:val="28"/>
        </w:rPr>
      </w:pPr>
    </w:p>
    <w:p w14:paraId="293997F1" w14:textId="77777777" w:rsidR="008C7DDC" w:rsidRDefault="008C7DDC" w:rsidP="000A06A6">
      <w:pPr>
        <w:jc w:val="center"/>
        <w:rPr>
          <w:b/>
          <w:bCs/>
          <w:sz w:val="28"/>
          <w:szCs w:val="28"/>
        </w:rPr>
      </w:pPr>
    </w:p>
    <w:p w14:paraId="2186C129" w14:textId="77777777" w:rsidR="008C7DDC" w:rsidRDefault="008C7DDC" w:rsidP="000A06A6">
      <w:pPr>
        <w:jc w:val="center"/>
        <w:rPr>
          <w:b/>
          <w:bCs/>
          <w:sz w:val="28"/>
          <w:szCs w:val="28"/>
        </w:rPr>
      </w:pPr>
    </w:p>
    <w:p w14:paraId="49ACF5BF" w14:textId="77777777" w:rsidR="008C7DDC" w:rsidRDefault="008C7DDC" w:rsidP="000A06A6">
      <w:pPr>
        <w:jc w:val="center"/>
        <w:rPr>
          <w:b/>
          <w:bCs/>
          <w:sz w:val="28"/>
          <w:szCs w:val="28"/>
        </w:rPr>
      </w:pPr>
    </w:p>
    <w:p w14:paraId="0B5C6E8A" w14:textId="77777777" w:rsidR="008C7DDC" w:rsidRDefault="008C7DDC" w:rsidP="000A06A6">
      <w:pPr>
        <w:jc w:val="center"/>
        <w:rPr>
          <w:b/>
          <w:bCs/>
          <w:sz w:val="28"/>
          <w:szCs w:val="28"/>
        </w:rPr>
      </w:pPr>
    </w:p>
    <w:p w14:paraId="79B1E0B0" w14:textId="47033E4E" w:rsidR="00A85389" w:rsidRPr="000A06A6" w:rsidRDefault="00A85389" w:rsidP="000A06A6">
      <w:pPr>
        <w:jc w:val="center"/>
        <w:rPr>
          <w:b/>
          <w:bCs/>
          <w:sz w:val="28"/>
          <w:szCs w:val="28"/>
        </w:rPr>
      </w:pPr>
      <w:r w:rsidRPr="000A06A6">
        <w:rPr>
          <w:b/>
          <w:bCs/>
          <w:sz w:val="28"/>
          <w:szCs w:val="28"/>
        </w:rPr>
        <w:t>Course Description</w:t>
      </w:r>
    </w:p>
    <w:p w14:paraId="3805BEF1" w14:textId="77777777" w:rsidR="00A85389" w:rsidRDefault="00A85389" w:rsidP="00A85389"/>
    <w:p w14:paraId="4F7AF8E5" w14:textId="370509B7" w:rsidR="00A85389" w:rsidRPr="000A06A6" w:rsidRDefault="00A85389" w:rsidP="000A06A6">
      <w:pPr>
        <w:spacing w:line="360" w:lineRule="auto"/>
        <w:rPr>
          <w:sz w:val="24"/>
          <w:szCs w:val="24"/>
        </w:rPr>
      </w:pPr>
      <w:r w:rsidRPr="000A06A6">
        <w:rPr>
          <w:sz w:val="24"/>
          <w:szCs w:val="24"/>
        </w:rPr>
        <w:t xml:space="preserve">The Catholic Certificate in Religious </w:t>
      </w:r>
      <w:r w:rsidR="000A5440">
        <w:rPr>
          <w:sz w:val="24"/>
          <w:szCs w:val="24"/>
        </w:rPr>
        <w:t>Studies</w:t>
      </w:r>
      <w:r w:rsidRPr="000A06A6">
        <w:rPr>
          <w:sz w:val="24"/>
          <w:szCs w:val="24"/>
        </w:rPr>
        <w:t xml:space="preserve"> is made up of 6 core modules and 2 specialist modules. Students must complete all 8 modules* within 5 years of your first module:</w:t>
      </w:r>
      <w:r w:rsidR="001F66E7">
        <w:rPr>
          <w:sz w:val="24"/>
          <w:szCs w:val="24"/>
        </w:rPr>
        <w:t xml:space="preserve"> e.g., if your first module is in October 202</w:t>
      </w:r>
      <w:r w:rsidR="00300255">
        <w:rPr>
          <w:sz w:val="24"/>
          <w:szCs w:val="24"/>
        </w:rPr>
        <w:t>4</w:t>
      </w:r>
      <w:r w:rsidRPr="000A06A6">
        <w:rPr>
          <w:sz w:val="24"/>
          <w:szCs w:val="24"/>
        </w:rPr>
        <w:t>, yo</w:t>
      </w:r>
      <w:r w:rsidR="001F66E7">
        <w:rPr>
          <w:sz w:val="24"/>
          <w:szCs w:val="24"/>
        </w:rPr>
        <w:t>u must complete by December 202</w:t>
      </w:r>
      <w:r w:rsidR="00300255">
        <w:rPr>
          <w:sz w:val="24"/>
          <w:szCs w:val="24"/>
        </w:rPr>
        <w:t>9</w:t>
      </w:r>
      <w:r w:rsidRPr="000A06A6">
        <w:rPr>
          <w:sz w:val="24"/>
          <w:szCs w:val="24"/>
        </w:rPr>
        <w:t>.</w:t>
      </w:r>
    </w:p>
    <w:p w14:paraId="3BAB3EC3" w14:textId="3F83EBA1" w:rsidR="00A85389" w:rsidRPr="000A06A6" w:rsidRDefault="00A85389" w:rsidP="000A06A6">
      <w:pPr>
        <w:spacing w:line="360" w:lineRule="auto"/>
        <w:rPr>
          <w:sz w:val="24"/>
          <w:szCs w:val="24"/>
        </w:rPr>
      </w:pPr>
      <w:r w:rsidRPr="000A06A6">
        <w:rPr>
          <w:sz w:val="24"/>
          <w:szCs w:val="24"/>
        </w:rPr>
        <w:t xml:space="preserve">The Board of Religious Studies requires that students attend and participate in all of the teaching sessions for each module, in order to be able to submit an assessment for credit. </w:t>
      </w:r>
      <w:r w:rsidR="000A5440">
        <w:rPr>
          <w:sz w:val="24"/>
          <w:szCs w:val="24"/>
        </w:rPr>
        <w:t>A</w:t>
      </w:r>
      <w:r w:rsidRPr="000A06A6">
        <w:rPr>
          <w:sz w:val="24"/>
          <w:szCs w:val="24"/>
        </w:rPr>
        <w:t>ssessment for each module is via a 1500-word essay, or</w:t>
      </w:r>
      <w:r w:rsidR="001F66E7">
        <w:rPr>
          <w:sz w:val="24"/>
          <w:szCs w:val="24"/>
        </w:rPr>
        <w:t xml:space="preserve"> an</w:t>
      </w:r>
      <w:r w:rsidRPr="000A06A6">
        <w:rPr>
          <w:sz w:val="24"/>
          <w:szCs w:val="24"/>
        </w:rPr>
        <w:t xml:space="preserve"> equivalent. Education students are encouraged to present this</w:t>
      </w:r>
      <w:r w:rsidR="001F66E7">
        <w:rPr>
          <w:sz w:val="24"/>
          <w:szCs w:val="24"/>
        </w:rPr>
        <w:t xml:space="preserve"> as a lesson plan and rationale; catechists might similarly consider presenting a plan for a session of formation/catechesis as part of a course = for adults or children preparing to receive First Sacraments. The work is marked as a </w:t>
      </w:r>
      <w:r w:rsidRPr="000A06A6">
        <w:rPr>
          <w:sz w:val="24"/>
          <w:szCs w:val="24"/>
        </w:rPr>
        <w:t>Fail/Pass/Distinction, and all 8 modules must be passed in order to obtain the Certificate.</w:t>
      </w:r>
    </w:p>
    <w:p w14:paraId="339382F3" w14:textId="77777777" w:rsidR="00A85389" w:rsidRPr="000A06A6" w:rsidRDefault="00A85389" w:rsidP="000A06A6">
      <w:pPr>
        <w:spacing w:line="360" w:lineRule="auto"/>
        <w:rPr>
          <w:sz w:val="24"/>
          <w:szCs w:val="24"/>
        </w:rPr>
      </w:pPr>
      <w:r w:rsidRPr="000A06A6">
        <w:rPr>
          <w:sz w:val="24"/>
          <w:szCs w:val="24"/>
        </w:rPr>
        <w:t>Students have two opportunities to re-sit modules which they have failed. Re-sits should be negotiated with the Programme Leader in the first instance.</w:t>
      </w:r>
    </w:p>
    <w:p w14:paraId="3D138263" w14:textId="02305989" w:rsidR="00A85389" w:rsidRPr="000A06A6" w:rsidRDefault="00A85389" w:rsidP="000A06A6">
      <w:pPr>
        <w:spacing w:line="360" w:lineRule="auto"/>
        <w:rPr>
          <w:sz w:val="24"/>
          <w:szCs w:val="24"/>
        </w:rPr>
      </w:pPr>
      <w:r w:rsidRPr="000A06A6">
        <w:rPr>
          <w:sz w:val="24"/>
          <w:szCs w:val="24"/>
        </w:rPr>
        <w:t xml:space="preserve">The core modules focus on Catholic belief and </w:t>
      </w:r>
      <w:r w:rsidR="000A06A6" w:rsidRPr="000A06A6">
        <w:rPr>
          <w:sz w:val="24"/>
          <w:szCs w:val="24"/>
        </w:rPr>
        <w:t>practice and</w:t>
      </w:r>
      <w:r w:rsidRPr="000A06A6">
        <w:rPr>
          <w:sz w:val="24"/>
          <w:szCs w:val="24"/>
        </w:rPr>
        <w:t xml:space="preserve"> are taught in every Centre. At</w:t>
      </w:r>
      <w:r w:rsidR="000A5440">
        <w:rPr>
          <w:sz w:val="24"/>
          <w:szCs w:val="24"/>
        </w:rPr>
        <w:t xml:space="preserve"> the Leeds</w:t>
      </w:r>
      <w:r w:rsidRPr="000A06A6">
        <w:rPr>
          <w:sz w:val="24"/>
          <w:szCs w:val="24"/>
        </w:rPr>
        <w:t xml:space="preserve"> </w:t>
      </w:r>
      <w:r w:rsidR="000A5440">
        <w:rPr>
          <w:sz w:val="24"/>
          <w:szCs w:val="24"/>
        </w:rPr>
        <w:t xml:space="preserve">CCRS </w:t>
      </w:r>
      <w:r w:rsidRPr="000A06A6">
        <w:rPr>
          <w:sz w:val="24"/>
          <w:szCs w:val="24"/>
        </w:rPr>
        <w:t xml:space="preserve">they are offered </w:t>
      </w:r>
      <w:r w:rsidR="001F66E7">
        <w:rPr>
          <w:sz w:val="24"/>
          <w:szCs w:val="24"/>
        </w:rPr>
        <w:t xml:space="preserve">in </w:t>
      </w:r>
      <w:r w:rsidRPr="000A06A6">
        <w:rPr>
          <w:sz w:val="24"/>
          <w:szCs w:val="24"/>
        </w:rPr>
        <w:t>sessions</w:t>
      </w:r>
      <w:r w:rsidR="001F66E7">
        <w:rPr>
          <w:sz w:val="24"/>
          <w:szCs w:val="24"/>
        </w:rPr>
        <w:t xml:space="preserve"> on Saturday afternoons during University term-time</w:t>
      </w:r>
      <w:r w:rsidRPr="000A06A6">
        <w:rPr>
          <w:sz w:val="24"/>
          <w:szCs w:val="24"/>
        </w:rPr>
        <w:t>.  These sessions are usually from 12.30 pm to 3 pm.  Each teaching session lasts 2.5 hour sessions, and a 2.5 hour set task on Moodle, completes the 10 compulsory hours of teaching time.</w:t>
      </w:r>
      <w:r w:rsidR="001F4242">
        <w:rPr>
          <w:sz w:val="24"/>
          <w:szCs w:val="24"/>
        </w:rPr>
        <w:t xml:space="preserve"> </w:t>
      </w:r>
      <w:r w:rsidR="001F66E7">
        <w:rPr>
          <w:sz w:val="24"/>
          <w:szCs w:val="24"/>
        </w:rPr>
        <w:t>S</w:t>
      </w:r>
      <w:r w:rsidR="001F4242">
        <w:rPr>
          <w:sz w:val="24"/>
          <w:szCs w:val="24"/>
        </w:rPr>
        <w:t>essi</w:t>
      </w:r>
      <w:r w:rsidR="001F66E7">
        <w:rPr>
          <w:sz w:val="24"/>
          <w:szCs w:val="24"/>
        </w:rPr>
        <w:t>ons are taught</w:t>
      </w:r>
      <w:r w:rsidR="001F4242">
        <w:rPr>
          <w:sz w:val="24"/>
          <w:szCs w:val="24"/>
        </w:rPr>
        <w:t xml:space="preserve"> at Leeds Trinity University (d</w:t>
      </w:r>
      <w:r w:rsidR="001F66E7">
        <w:rPr>
          <w:sz w:val="24"/>
          <w:szCs w:val="24"/>
        </w:rPr>
        <w:t>etails can be found on the time</w:t>
      </w:r>
      <w:r w:rsidR="001F4242">
        <w:rPr>
          <w:sz w:val="24"/>
          <w:szCs w:val="24"/>
        </w:rPr>
        <w:t xml:space="preserve">table at the back of this booklet).  </w:t>
      </w:r>
    </w:p>
    <w:p w14:paraId="5172F4FC" w14:textId="54AE487C" w:rsidR="001F66E7" w:rsidRDefault="00A85389" w:rsidP="000A06A6">
      <w:pPr>
        <w:spacing w:line="360" w:lineRule="auto"/>
        <w:rPr>
          <w:sz w:val="24"/>
          <w:szCs w:val="24"/>
        </w:rPr>
      </w:pPr>
      <w:r w:rsidRPr="000A06A6">
        <w:rPr>
          <w:sz w:val="24"/>
          <w:szCs w:val="24"/>
        </w:rPr>
        <w:t xml:space="preserve">The specialist modules vary from centre to centre. At </w:t>
      </w:r>
      <w:r w:rsidR="001F4242">
        <w:rPr>
          <w:sz w:val="24"/>
          <w:szCs w:val="24"/>
        </w:rPr>
        <w:t>the Leeds CCRS</w:t>
      </w:r>
      <w:r w:rsidRPr="000A06A6">
        <w:rPr>
          <w:sz w:val="24"/>
          <w:szCs w:val="24"/>
        </w:rPr>
        <w:t>, we offer specialist modules in Catholic Education. We welcome Catholic and non-Catholic students and aim to ensure that both access the curriculum successfully. These modules examine Church teachings about the work of teachers in Catholic education as well as debate some of the challenges that are faced. In addition, the modules utilise practical activities to support teachers in preparing to nurture spirituality in children and young people.</w:t>
      </w:r>
      <w:r w:rsidR="001F4242">
        <w:rPr>
          <w:sz w:val="24"/>
          <w:szCs w:val="24"/>
        </w:rPr>
        <w:t xml:space="preserve">  This year we are also offering specialist modules in Philosoph</w:t>
      </w:r>
      <w:r w:rsidR="001F66E7">
        <w:rPr>
          <w:sz w:val="24"/>
          <w:szCs w:val="24"/>
        </w:rPr>
        <w:t>y and Liturgy</w:t>
      </w:r>
      <w:r w:rsidR="001F4242">
        <w:rPr>
          <w:sz w:val="24"/>
          <w:szCs w:val="24"/>
        </w:rPr>
        <w:t>.  Participants will choose TWO out of the F</w:t>
      </w:r>
      <w:r w:rsidR="00A80874">
        <w:rPr>
          <w:sz w:val="24"/>
          <w:szCs w:val="24"/>
        </w:rPr>
        <w:t>OUR</w:t>
      </w:r>
      <w:r w:rsidR="001F4242">
        <w:rPr>
          <w:sz w:val="24"/>
          <w:szCs w:val="24"/>
        </w:rPr>
        <w:t xml:space="preserve"> specialist modules that are offered.  </w:t>
      </w:r>
    </w:p>
    <w:p w14:paraId="718C4B38" w14:textId="280ACF79" w:rsidR="00A85389" w:rsidRDefault="001F66E7" w:rsidP="008C7DDC">
      <w:pPr>
        <w:spacing w:line="360" w:lineRule="auto"/>
        <w:rPr>
          <w:sz w:val="24"/>
          <w:szCs w:val="24"/>
        </w:rPr>
      </w:pPr>
      <w:r>
        <w:rPr>
          <w:sz w:val="24"/>
          <w:szCs w:val="24"/>
        </w:rPr>
        <w:t xml:space="preserve">Sessions for the specialist </w:t>
      </w:r>
      <w:r w:rsidR="00A85389" w:rsidRPr="000A06A6">
        <w:rPr>
          <w:sz w:val="24"/>
          <w:szCs w:val="24"/>
        </w:rPr>
        <w:t>modules are delivered on Thursday evenings</w:t>
      </w:r>
      <w:r>
        <w:rPr>
          <w:sz w:val="24"/>
          <w:szCs w:val="24"/>
        </w:rPr>
        <w:t xml:space="preserve"> throughout the year (see the time</w:t>
      </w:r>
      <w:r w:rsidR="00A85389" w:rsidRPr="000A06A6">
        <w:rPr>
          <w:sz w:val="24"/>
          <w:szCs w:val="24"/>
        </w:rPr>
        <w:t xml:space="preserve">table), between 5.30 pm and 8 pm.  Students will submit </w:t>
      </w:r>
      <w:r w:rsidR="001F4242">
        <w:rPr>
          <w:sz w:val="24"/>
          <w:szCs w:val="24"/>
        </w:rPr>
        <w:t xml:space="preserve">a </w:t>
      </w:r>
      <w:r>
        <w:rPr>
          <w:sz w:val="24"/>
          <w:szCs w:val="24"/>
        </w:rPr>
        <w:t>1500 word essay</w:t>
      </w:r>
      <w:r w:rsidR="00A85389" w:rsidRPr="000A06A6">
        <w:rPr>
          <w:sz w:val="24"/>
          <w:szCs w:val="24"/>
        </w:rPr>
        <w:t xml:space="preserve"> </w:t>
      </w:r>
      <w:r>
        <w:rPr>
          <w:sz w:val="24"/>
          <w:szCs w:val="24"/>
        </w:rPr>
        <w:t xml:space="preserve">or equivalent, as required for the core modules. </w:t>
      </w:r>
    </w:p>
    <w:p w14:paraId="46E00392" w14:textId="77777777" w:rsidR="00953D04" w:rsidRDefault="00953D04" w:rsidP="001F66E7">
      <w:pPr>
        <w:jc w:val="center"/>
        <w:rPr>
          <w:b/>
          <w:bCs/>
          <w:sz w:val="28"/>
          <w:szCs w:val="28"/>
        </w:rPr>
      </w:pPr>
    </w:p>
    <w:p w14:paraId="64814AE6" w14:textId="77777777" w:rsidR="00953D04" w:rsidRDefault="00953D04" w:rsidP="001F66E7">
      <w:pPr>
        <w:jc w:val="center"/>
        <w:rPr>
          <w:b/>
          <w:bCs/>
          <w:sz w:val="28"/>
          <w:szCs w:val="28"/>
        </w:rPr>
      </w:pPr>
    </w:p>
    <w:p w14:paraId="16ECFF0B" w14:textId="77777777" w:rsidR="00953D04" w:rsidRDefault="00953D04" w:rsidP="001F66E7">
      <w:pPr>
        <w:jc w:val="center"/>
        <w:rPr>
          <w:b/>
          <w:bCs/>
          <w:sz w:val="28"/>
          <w:szCs w:val="28"/>
        </w:rPr>
      </w:pPr>
    </w:p>
    <w:p w14:paraId="4C8BC0FA" w14:textId="77777777" w:rsidR="00953D04" w:rsidRDefault="00953D04" w:rsidP="001F66E7">
      <w:pPr>
        <w:jc w:val="center"/>
        <w:rPr>
          <w:b/>
          <w:bCs/>
          <w:sz w:val="28"/>
          <w:szCs w:val="28"/>
        </w:rPr>
      </w:pPr>
    </w:p>
    <w:p w14:paraId="1CF590D2" w14:textId="1D010E3B" w:rsidR="001F66E7" w:rsidRDefault="00E60087" w:rsidP="00953D04">
      <w:pPr>
        <w:rPr>
          <w:b/>
          <w:bCs/>
          <w:sz w:val="28"/>
          <w:szCs w:val="28"/>
        </w:rPr>
      </w:pPr>
      <w:r w:rsidRPr="008C7DDC">
        <w:rPr>
          <w:b/>
          <w:bCs/>
          <w:sz w:val="28"/>
          <w:szCs w:val="28"/>
        </w:rPr>
        <w:lastRenderedPageBreak/>
        <w:t xml:space="preserve">How do I Book a Place on the Course, or on Individual </w:t>
      </w:r>
      <w:r w:rsidR="001F66E7" w:rsidRPr="008C7DDC">
        <w:rPr>
          <w:b/>
          <w:bCs/>
          <w:sz w:val="28"/>
          <w:szCs w:val="28"/>
        </w:rPr>
        <w:t>Modules</w:t>
      </w:r>
      <w:r w:rsidRPr="008C7DDC">
        <w:rPr>
          <w:b/>
          <w:bCs/>
          <w:sz w:val="28"/>
          <w:szCs w:val="28"/>
        </w:rPr>
        <w:t>?</w:t>
      </w:r>
      <w:r>
        <w:rPr>
          <w:b/>
          <w:bCs/>
          <w:sz w:val="28"/>
          <w:szCs w:val="28"/>
        </w:rPr>
        <w:t xml:space="preserve"> </w:t>
      </w:r>
    </w:p>
    <w:p w14:paraId="570EC891" w14:textId="287724F7" w:rsidR="00CD4C93" w:rsidRDefault="008C7DDC" w:rsidP="00953D04">
      <w:pPr>
        <w:rPr>
          <w:bCs/>
          <w:sz w:val="24"/>
          <w:szCs w:val="24"/>
        </w:rPr>
      </w:pPr>
      <w:r w:rsidRPr="008C7DDC">
        <w:rPr>
          <w:bCs/>
          <w:sz w:val="24"/>
          <w:szCs w:val="24"/>
        </w:rPr>
        <w:t xml:space="preserve">See the information given under “Registering on the Course”, below. </w:t>
      </w:r>
    </w:p>
    <w:p w14:paraId="7A3E7EEF" w14:textId="77777777" w:rsidR="00953D04" w:rsidRPr="00953D04" w:rsidRDefault="00953D04" w:rsidP="00953D04">
      <w:pPr>
        <w:rPr>
          <w:bCs/>
          <w:sz w:val="24"/>
          <w:szCs w:val="24"/>
        </w:rPr>
      </w:pPr>
    </w:p>
    <w:p w14:paraId="3C5D2A0C" w14:textId="7193D7DB" w:rsidR="008C7DDC" w:rsidRDefault="008C7DDC" w:rsidP="0096401F">
      <w:pPr>
        <w:rPr>
          <w:b/>
          <w:bCs/>
          <w:sz w:val="28"/>
          <w:szCs w:val="28"/>
        </w:rPr>
      </w:pPr>
      <w:r>
        <w:rPr>
          <w:b/>
          <w:bCs/>
          <w:sz w:val="28"/>
          <w:szCs w:val="28"/>
        </w:rPr>
        <w:t xml:space="preserve">What do the Modules cover? </w:t>
      </w:r>
    </w:p>
    <w:p w14:paraId="6FBBE542" w14:textId="18DAC18A" w:rsidR="00CD4C93" w:rsidRPr="00CD4C93" w:rsidRDefault="008C7DDC" w:rsidP="00CD4C93">
      <w:pPr>
        <w:rPr>
          <w:rFonts w:cstheme="minorHAnsi"/>
          <w:bCs/>
          <w:sz w:val="24"/>
          <w:szCs w:val="24"/>
        </w:rPr>
      </w:pPr>
      <w:r w:rsidRPr="008C7DDC">
        <w:rPr>
          <w:rFonts w:cstheme="minorHAnsi"/>
          <w:bCs/>
          <w:sz w:val="24"/>
          <w:szCs w:val="24"/>
        </w:rPr>
        <w:t>In this section, you can find a description of all the “core” modules which will be taught this year, and information about the assignments for t</w:t>
      </w:r>
      <w:r w:rsidR="00A80874">
        <w:rPr>
          <w:rFonts w:cstheme="minorHAnsi"/>
          <w:bCs/>
          <w:sz w:val="24"/>
          <w:szCs w:val="24"/>
        </w:rPr>
        <w:t xml:space="preserve">aught </w:t>
      </w:r>
      <w:r w:rsidRPr="008C7DDC">
        <w:rPr>
          <w:rFonts w:cstheme="minorHAnsi"/>
          <w:bCs/>
          <w:sz w:val="24"/>
          <w:szCs w:val="24"/>
        </w:rPr>
        <w:t>module</w:t>
      </w:r>
      <w:r w:rsidR="00A80874">
        <w:rPr>
          <w:rFonts w:cstheme="minorHAnsi"/>
          <w:bCs/>
          <w:sz w:val="24"/>
          <w:szCs w:val="24"/>
        </w:rPr>
        <w:t>s</w:t>
      </w:r>
      <w:r w:rsidRPr="008C7DDC">
        <w:rPr>
          <w:rFonts w:cstheme="minorHAnsi"/>
          <w:bCs/>
          <w:sz w:val="24"/>
          <w:szCs w:val="24"/>
        </w:rPr>
        <w:t xml:space="preserve">. If you’d like information about the specialist modules – which vary from year to year – please contact Jenny Stuart-Collins (see “Key CCRS Contacts”, below), who can put you in touch with the relevant module tutor. </w:t>
      </w:r>
    </w:p>
    <w:p w14:paraId="165718B4" w14:textId="77777777" w:rsidR="00CD4C93" w:rsidRDefault="00CD4C93" w:rsidP="00613424">
      <w:pPr>
        <w:jc w:val="center"/>
        <w:rPr>
          <w:rFonts w:cstheme="minorHAnsi"/>
          <w:b/>
          <w:bCs/>
          <w:sz w:val="28"/>
          <w:szCs w:val="28"/>
        </w:rPr>
      </w:pPr>
    </w:p>
    <w:p w14:paraId="2A770706" w14:textId="77777777" w:rsidR="00613424" w:rsidRPr="00CD4C93" w:rsidRDefault="00613424" w:rsidP="00613424">
      <w:pPr>
        <w:jc w:val="center"/>
        <w:rPr>
          <w:rFonts w:cstheme="minorHAnsi"/>
          <w:b/>
          <w:bCs/>
          <w:sz w:val="28"/>
          <w:szCs w:val="28"/>
        </w:rPr>
      </w:pPr>
      <w:r w:rsidRPr="00CD4C93">
        <w:rPr>
          <w:rFonts w:cstheme="minorHAnsi"/>
          <w:b/>
          <w:bCs/>
          <w:sz w:val="28"/>
          <w:szCs w:val="28"/>
        </w:rPr>
        <w:t>CRS 4011B: New Testament</w:t>
      </w:r>
    </w:p>
    <w:p w14:paraId="335540C1" w14:textId="77777777" w:rsidR="00613424" w:rsidRPr="00CD4C93" w:rsidRDefault="00613424" w:rsidP="00613424">
      <w:pPr>
        <w:spacing w:after="0"/>
        <w:jc w:val="center"/>
        <w:rPr>
          <w:rFonts w:cstheme="minorHAnsi"/>
          <w:b/>
        </w:rPr>
      </w:pPr>
      <w:r w:rsidRPr="00CD4C93">
        <w:rPr>
          <w:rFonts w:cstheme="minorHAnsi"/>
          <w:b/>
        </w:rPr>
        <w:t>Something which has existed since the beginning,</w:t>
      </w:r>
    </w:p>
    <w:p w14:paraId="68A20234" w14:textId="77777777" w:rsidR="00613424" w:rsidRPr="00CD4C93" w:rsidRDefault="00613424" w:rsidP="00613424">
      <w:pPr>
        <w:spacing w:after="0"/>
        <w:jc w:val="center"/>
        <w:rPr>
          <w:rFonts w:cstheme="minorHAnsi"/>
          <w:b/>
        </w:rPr>
      </w:pPr>
      <w:r w:rsidRPr="00CD4C93">
        <w:rPr>
          <w:rFonts w:cstheme="minorHAnsi"/>
          <w:b/>
        </w:rPr>
        <w:t>that we have heard,</w:t>
      </w:r>
    </w:p>
    <w:p w14:paraId="2A3B79C8" w14:textId="77777777" w:rsidR="00613424" w:rsidRPr="00CD4C93" w:rsidRDefault="00613424" w:rsidP="00613424">
      <w:pPr>
        <w:spacing w:after="0"/>
        <w:jc w:val="center"/>
        <w:rPr>
          <w:rFonts w:cstheme="minorHAnsi"/>
          <w:b/>
        </w:rPr>
      </w:pPr>
      <w:r w:rsidRPr="00CD4C93">
        <w:rPr>
          <w:rFonts w:cstheme="minorHAnsi"/>
          <w:b/>
        </w:rPr>
        <w:t>and we have seen with our own eyes;</w:t>
      </w:r>
    </w:p>
    <w:p w14:paraId="46BBAEEB" w14:textId="77777777" w:rsidR="00613424" w:rsidRPr="00CD4C93" w:rsidRDefault="00613424" w:rsidP="00613424">
      <w:pPr>
        <w:spacing w:after="0"/>
        <w:jc w:val="center"/>
        <w:rPr>
          <w:rFonts w:cstheme="minorHAnsi"/>
          <w:b/>
        </w:rPr>
      </w:pPr>
      <w:r w:rsidRPr="00CD4C93">
        <w:rPr>
          <w:rFonts w:cstheme="minorHAnsi"/>
          <w:b/>
        </w:rPr>
        <w:t>that we have watched</w:t>
      </w:r>
    </w:p>
    <w:p w14:paraId="29324F3B" w14:textId="77777777" w:rsidR="00613424" w:rsidRPr="00CD4C93" w:rsidRDefault="00613424" w:rsidP="00613424">
      <w:pPr>
        <w:spacing w:after="0"/>
        <w:jc w:val="center"/>
        <w:rPr>
          <w:rFonts w:cstheme="minorHAnsi"/>
          <w:b/>
        </w:rPr>
      </w:pPr>
      <w:r w:rsidRPr="00CD4C93">
        <w:rPr>
          <w:rFonts w:cstheme="minorHAnsi"/>
          <w:b/>
        </w:rPr>
        <w:t>and touched with our hands:</w:t>
      </w:r>
    </w:p>
    <w:p w14:paraId="0A164674" w14:textId="77777777" w:rsidR="00613424" w:rsidRPr="00CD4C93" w:rsidRDefault="00613424" w:rsidP="00613424">
      <w:pPr>
        <w:spacing w:after="0"/>
        <w:jc w:val="center"/>
        <w:rPr>
          <w:rFonts w:cstheme="minorHAnsi"/>
          <w:b/>
        </w:rPr>
      </w:pPr>
      <w:r w:rsidRPr="00CD4C93">
        <w:rPr>
          <w:rFonts w:cstheme="minorHAnsi"/>
          <w:b/>
        </w:rPr>
        <w:t>the Word, Who is life –</w:t>
      </w:r>
    </w:p>
    <w:p w14:paraId="13999694" w14:textId="77777777" w:rsidR="00613424" w:rsidRPr="00CD4C93" w:rsidRDefault="00613424" w:rsidP="00613424">
      <w:pPr>
        <w:spacing w:after="0"/>
        <w:jc w:val="center"/>
        <w:rPr>
          <w:rFonts w:cstheme="minorHAnsi"/>
          <w:b/>
        </w:rPr>
      </w:pPr>
      <w:r w:rsidRPr="00CD4C93">
        <w:rPr>
          <w:rFonts w:cstheme="minorHAnsi"/>
          <w:b/>
        </w:rPr>
        <w:t>this is our subject.</w:t>
      </w:r>
    </w:p>
    <w:p w14:paraId="0632555B" w14:textId="77777777" w:rsidR="00613424" w:rsidRPr="00CD4C93" w:rsidRDefault="00613424" w:rsidP="00613424">
      <w:pPr>
        <w:ind w:left="709"/>
        <w:jc w:val="right"/>
        <w:rPr>
          <w:rFonts w:cstheme="minorHAnsi"/>
          <w:sz w:val="20"/>
          <w:szCs w:val="20"/>
        </w:rPr>
      </w:pPr>
      <w:r w:rsidRPr="00CD4C93">
        <w:rPr>
          <w:rFonts w:cstheme="minorHAnsi"/>
          <w:sz w:val="20"/>
          <w:szCs w:val="20"/>
        </w:rPr>
        <w:t>(1 John 1:1)</w:t>
      </w:r>
    </w:p>
    <w:p w14:paraId="54013044" w14:textId="77777777" w:rsidR="00613424" w:rsidRPr="00CD4C93" w:rsidRDefault="00613424" w:rsidP="00613424">
      <w:pPr>
        <w:rPr>
          <w:rFonts w:cstheme="minorHAnsi"/>
          <w:sz w:val="24"/>
          <w:szCs w:val="24"/>
        </w:rPr>
      </w:pPr>
    </w:p>
    <w:p w14:paraId="4CA580FC" w14:textId="77777777" w:rsidR="00613424" w:rsidRPr="00CD4C93" w:rsidRDefault="00613424" w:rsidP="00613424">
      <w:pPr>
        <w:pStyle w:val="ListBullet"/>
        <w:numPr>
          <w:ilvl w:val="0"/>
          <w:numId w:val="0"/>
        </w:numPr>
        <w:rPr>
          <w:rFonts w:asciiTheme="minorHAnsi" w:hAnsiTheme="minorHAnsi" w:cstheme="minorHAnsi"/>
        </w:rPr>
      </w:pPr>
      <w:r w:rsidRPr="00CD4C93">
        <w:rPr>
          <w:rFonts w:asciiTheme="minorHAnsi" w:hAnsiTheme="minorHAnsi" w:cstheme="minorHAnsi"/>
          <w:b/>
        </w:rPr>
        <w:t>Tutor:</w:t>
      </w:r>
      <w:r w:rsidRPr="00CD4C93">
        <w:rPr>
          <w:rFonts w:asciiTheme="minorHAnsi" w:hAnsiTheme="minorHAnsi" w:cstheme="minorHAnsi"/>
        </w:rPr>
        <w:t xml:space="preserve"> Fr Christopher Angel</w:t>
      </w:r>
    </w:p>
    <w:p w14:paraId="04522D0D" w14:textId="77777777" w:rsidR="00613424" w:rsidRPr="00CD4C93" w:rsidRDefault="00613424" w:rsidP="00613424">
      <w:pPr>
        <w:pStyle w:val="ListBullet"/>
        <w:numPr>
          <w:ilvl w:val="0"/>
          <w:numId w:val="0"/>
        </w:numPr>
        <w:rPr>
          <w:rFonts w:asciiTheme="minorHAnsi" w:hAnsiTheme="minorHAnsi" w:cstheme="minorHAnsi"/>
        </w:rPr>
      </w:pPr>
    </w:p>
    <w:p w14:paraId="5F96F59B" w14:textId="77777777" w:rsidR="00613424" w:rsidRPr="00CD4C93" w:rsidRDefault="00613424" w:rsidP="00613424">
      <w:pPr>
        <w:rPr>
          <w:rFonts w:cstheme="minorHAnsi"/>
          <w:bCs/>
        </w:rPr>
      </w:pPr>
      <w:r w:rsidRPr="00CD4C93">
        <w:rPr>
          <w:rFonts w:cstheme="minorHAnsi"/>
          <w:b/>
          <w:bCs/>
        </w:rPr>
        <w:t>Welcome to the New Testament Module</w:t>
      </w:r>
      <w:r w:rsidRPr="00CD4C93">
        <w:rPr>
          <w:rFonts w:cstheme="minorHAnsi"/>
          <w:bCs/>
        </w:rPr>
        <w:t xml:space="preserve"> of the</w:t>
      </w:r>
      <w:r w:rsidRPr="00CD4C93">
        <w:rPr>
          <w:rFonts w:cstheme="minorHAnsi"/>
          <w:bCs/>
          <w:iCs/>
        </w:rPr>
        <w:t xml:space="preserve"> Leeds CCRS</w:t>
      </w:r>
      <w:r w:rsidRPr="00CD4C93">
        <w:rPr>
          <w:rFonts w:cstheme="minorHAnsi"/>
          <w:bCs/>
        </w:rPr>
        <w:t>.  In the Scriptures we encounter the Word of God, Who is constantly speaking and reaching out to His people, inviting them into relationship with Him.  So, in studying the New Testament, we do so with reverence and with the knowledge that what we read leads us deeper into the mystery of God.</w:t>
      </w:r>
    </w:p>
    <w:p w14:paraId="3D5929C1" w14:textId="77777777" w:rsidR="00613424" w:rsidRPr="00CD4C93" w:rsidRDefault="00613424" w:rsidP="00613424">
      <w:pPr>
        <w:rPr>
          <w:rFonts w:cstheme="minorHAnsi"/>
          <w:bCs/>
        </w:rPr>
      </w:pPr>
      <w:r w:rsidRPr="00CD4C93">
        <w:rPr>
          <w:rFonts w:cstheme="minorHAnsi"/>
          <w:bCs/>
        </w:rPr>
        <w:t>The New Testament, comprised of the Gospels, Acts of the Apostles, the Letters and the Revelation of John, is our primary source for the life and teaching of the Lord Jesus and the early Church.  Indeed, we understand the Old Testament and all Church teaching through the lens of the New Testament.  Far more important than simply reading the text, is prayerfully engaging with the proclamation of the Good News, the accounts of the sacrifice of Jesus on the cross and the witness of the Holy Spirit in the Church: all to be found in studying the New Testament.</w:t>
      </w:r>
    </w:p>
    <w:p w14:paraId="20A3A0EA" w14:textId="77777777" w:rsidR="00613424" w:rsidRPr="00CD4C93" w:rsidRDefault="00613424" w:rsidP="00613424">
      <w:pPr>
        <w:pStyle w:val="Heading6"/>
        <w:rPr>
          <w:rFonts w:asciiTheme="minorHAnsi" w:hAnsiTheme="minorHAnsi" w:cstheme="minorHAnsi"/>
          <w:bCs/>
          <w:sz w:val="24"/>
        </w:rPr>
      </w:pPr>
      <w:r w:rsidRPr="00CD4C93">
        <w:rPr>
          <w:rFonts w:asciiTheme="minorHAnsi" w:hAnsiTheme="minorHAnsi" w:cstheme="minorHAnsi"/>
          <w:bCs/>
          <w:sz w:val="24"/>
        </w:rPr>
        <w:t>Aim of the Module</w:t>
      </w:r>
    </w:p>
    <w:p w14:paraId="4060F5A4" w14:textId="77777777" w:rsidR="00613424" w:rsidRPr="00CD4C93" w:rsidRDefault="00613424" w:rsidP="00613424">
      <w:pPr>
        <w:autoSpaceDE w:val="0"/>
        <w:autoSpaceDN w:val="0"/>
        <w:adjustRightInd w:val="0"/>
        <w:jc w:val="both"/>
        <w:rPr>
          <w:rFonts w:cstheme="minorHAnsi"/>
          <w:bCs/>
        </w:rPr>
      </w:pPr>
      <w:r w:rsidRPr="00CD4C93">
        <w:rPr>
          <w:rFonts w:cstheme="minorHAnsi"/>
          <w:bCs/>
        </w:rPr>
        <w:t xml:space="preserve">The purpose of this module is to familiarise participants with the process through which the New Testament writings came into being and to help them interpret the material presented and understand its significance for the life of a Christian today. </w:t>
      </w:r>
    </w:p>
    <w:p w14:paraId="62BC7D1A" w14:textId="77777777" w:rsidR="00613424" w:rsidRPr="00CD4C93" w:rsidRDefault="00613424" w:rsidP="00613424">
      <w:pPr>
        <w:pStyle w:val="Heading6"/>
        <w:rPr>
          <w:rFonts w:asciiTheme="minorHAnsi" w:hAnsiTheme="minorHAnsi" w:cstheme="minorHAnsi"/>
          <w:bCs/>
          <w:sz w:val="24"/>
        </w:rPr>
      </w:pPr>
      <w:r w:rsidRPr="00CD4C93">
        <w:rPr>
          <w:rFonts w:asciiTheme="minorHAnsi" w:hAnsiTheme="minorHAnsi" w:cstheme="minorHAnsi"/>
          <w:bCs/>
          <w:sz w:val="24"/>
        </w:rPr>
        <w:t xml:space="preserve">Learning Outcomes </w:t>
      </w:r>
    </w:p>
    <w:p w14:paraId="74183731" w14:textId="77777777" w:rsidR="00613424" w:rsidRPr="00CD4C93" w:rsidRDefault="00613424" w:rsidP="00613424">
      <w:pPr>
        <w:autoSpaceDE w:val="0"/>
        <w:autoSpaceDN w:val="0"/>
        <w:adjustRightInd w:val="0"/>
        <w:rPr>
          <w:rFonts w:cstheme="minorHAnsi"/>
          <w:bCs/>
        </w:rPr>
      </w:pPr>
      <w:r w:rsidRPr="00CD4C93">
        <w:rPr>
          <w:rFonts w:cstheme="minorHAnsi"/>
          <w:bCs/>
        </w:rPr>
        <w:t xml:space="preserve">Participants should: </w:t>
      </w:r>
    </w:p>
    <w:p w14:paraId="600A5074" w14:textId="77777777" w:rsidR="00613424" w:rsidRPr="00CD4C93" w:rsidRDefault="00613424" w:rsidP="00613424">
      <w:pPr>
        <w:pStyle w:val="List"/>
        <w:ind w:left="426" w:hanging="426"/>
        <w:jc w:val="both"/>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rPr>
        <w:tab/>
        <w:t xml:space="preserve">be familiar with the books and types of literature which make up the New Testament </w:t>
      </w:r>
    </w:p>
    <w:p w14:paraId="06BD6383" w14:textId="77777777" w:rsidR="00613424" w:rsidRPr="00CD4C93" w:rsidRDefault="00613424" w:rsidP="00613424">
      <w:pPr>
        <w:pStyle w:val="List"/>
        <w:ind w:left="426" w:hanging="426"/>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rPr>
        <w:tab/>
        <w:t xml:space="preserve">appreciate the centrality of the Resurrection experience in Christian belief </w:t>
      </w:r>
    </w:p>
    <w:p w14:paraId="2A9F4540" w14:textId="77777777" w:rsidR="00613424" w:rsidRPr="00CD4C93" w:rsidRDefault="00613424" w:rsidP="00613424">
      <w:pPr>
        <w:pStyle w:val="List"/>
        <w:ind w:left="426" w:hanging="426"/>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rPr>
        <w:tab/>
        <w:t xml:space="preserve">recognise the New Testament writings as the basis for subsequent developments in Christian theology and worship </w:t>
      </w:r>
    </w:p>
    <w:p w14:paraId="3B30659E" w14:textId="77777777" w:rsidR="00613424" w:rsidRPr="00CD4C93" w:rsidRDefault="00613424" w:rsidP="00613424">
      <w:pPr>
        <w:pStyle w:val="List"/>
        <w:ind w:left="426" w:hanging="426"/>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rPr>
        <w:tab/>
        <w:t xml:space="preserve">understand the use of the New Testament in the Catholic community today </w:t>
      </w:r>
    </w:p>
    <w:p w14:paraId="4AB72F2C" w14:textId="77777777" w:rsidR="00613424" w:rsidRPr="00CD4C93" w:rsidRDefault="00613424" w:rsidP="00613424">
      <w:pPr>
        <w:pStyle w:val="List"/>
        <w:ind w:left="426" w:hanging="426"/>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rPr>
        <w:tab/>
        <w:t xml:space="preserve">be able to communicate what they have learned and reflected upon from an adult stance. </w:t>
      </w:r>
    </w:p>
    <w:p w14:paraId="70997D7A" w14:textId="77777777" w:rsidR="00613424" w:rsidRPr="00CD4C93" w:rsidRDefault="00613424" w:rsidP="00613424">
      <w:pPr>
        <w:pStyle w:val="ListBullet"/>
        <w:numPr>
          <w:ilvl w:val="0"/>
          <w:numId w:val="0"/>
        </w:numPr>
        <w:rPr>
          <w:rFonts w:asciiTheme="minorHAnsi" w:hAnsiTheme="minorHAnsi" w:cstheme="minorHAnsi"/>
          <w:b/>
        </w:rPr>
      </w:pPr>
    </w:p>
    <w:p w14:paraId="4B6FB0FF" w14:textId="77777777" w:rsidR="00613424" w:rsidRPr="00CD4C93" w:rsidRDefault="00613424" w:rsidP="00613424">
      <w:pPr>
        <w:pStyle w:val="ListBullet"/>
        <w:numPr>
          <w:ilvl w:val="0"/>
          <w:numId w:val="0"/>
        </w:numPr>
        <w:rPr>
          <w:rFonts w:asciiTheme="minorHAnsi" w:hAnsiTheme="minorHAnsi" w:cstheme="minorHAnsi"/>
          <w:b/>
        </w:rPr>
      </w:pPr>
    </w:p>
    <w:p w14:paraId="5720E4BE" w14:textId="77777777" w:rsidR="00953D04" w:rsidRDefault="00953D04" w:rsidP="00613424">
      <w:pPr>
        <w:pStyle w:val="ListBullet"/>
        <w:numPr>
          <w:ilvl w:val="0"/>
          <w:numId w:val="0"/>
        </w:numPr>
        <w:rPr>
          <w:rFonts w:asciiTheme="minorHAnsi" w:hAnsiTheme="minorHAnsi" w:cstheme="minorHAnsi"/>
          <w:b/>
        </w:rPr>
      </w:pPr>
    </w:p>
    <w:p w14:paraId="16E61442" w14:textId="4A987DDA" w:rsidR="00613424" w:rsidRPr="00CD4C93" w:rsidRDefault="00613424" w:rsidP="00613424">
      <w:pPr>
        <w:pStyle w:val="ListBullet"/>
        <w:numPr>
          <w:ilvl w:val="0"/>
          <w:numId w:val="0"/>
        </w:numPr>
        <w:rPr>
          <w:rFonts w:asciiTheme="minorHAnsi" w:hAnsiTheme="minorHAnsi" w:cstheme="minorHAnsi"/>
          <w:b/>
        </w:rPr>
      </w:pPr>
      <w:r w:rsidRPr="00CD4C93">
        <w:rPr>
          <w:rFonts w:asciiTheme="minorHAnsi" w:hAnsiTheme="minorHAnsi" w:cstheme="minorHAnsi"/>
          <w:b/>
        </w:rPr>
        <w:lastRenderedPageBreak/>
        <w:t>Module Content</w:t>
      </w:r>
    </w:p>
    <w:p w14:paraId="13A3F7DA" w14:textId="77777777" w:rsidR="00613424" w:rsidRPr="00CD4C93" w:rsidRDefault="00613424" w:rsidP="00613424">
      <w:pPr>
        <w:pStyle w:val="ListBullet"/>
        <w:numPr>
          <w:ilvl w:val="0"/>
          <w:numId w:val="0"/>
        </w:numPr>
        <w:rPr>
          <w:rFonts w:asciiTheme="minorHAnsi" w:hAnsiTheme="minorHAnsi" w:cstheme="minorHAnsi"/>
          <w:b/>
        </w:rPr>
      </w:pPr>
    </w:p>
    <w:p w14:paraId="146831CD" w14:textId="77777777" w:rsidR="00613424" w:rsidRPr="00CD4C93" w:rsidRDefault="00613424" w:rsidP="00613424">
      <w:pPr>
        <w:pStyle w:val="ListBullet"/>
        <w:numPr>
          <w:ilvl w:val="0"/>
          <w:numId w:val="0"/>
        </w:numPr>
        <w:rPr>
          <w:rFonts w:asciiTheme="minorHAnsi" w:hAnsiTheme="minorHAnsi" w:cstheme="minorHAnsi"/>
          <w:bCs w:val="0"/>
        </w:rPr>
      </w:pPr>
      <w:r w:rsidRPr="00CD4C93">
        <w:rPr>
          <w:rFonts w:asciiTheme="minorHAnsi" w:hAnsiTheme="minorHAnsi" w:cstheme="minorHAnsi"/>
          <w:b/>
        </w:rPr>
        <w:t>Session One:</w:t>
      </w:r>
      <w:r w:rsidRPr="00CD4C93">
        <w:rPr>
          <w:rFonts w:asciiTheme="minorHAnsi" w:hAnsiTheme="minorHAnsi" w:cstheme="minorHAnsi"/>
          <w:bCs w:val="0"/>
        </w:rPr>
        <w:t xml:space="preserve"> Background to the New Testament; Genres of writing; Interpretation of the New Testament; Use of the New Testament in the Church Today; Overview of the Synoptic Gospels.</w:t>
      </w:r>
    </w:p>
    <w:p w14:paraId="7C4B4383" w14:textId="77777777" w:rsidR="00613424" w:rsidRPr="00CD4C93" w:rsidRDefault="00613424" w:rsidP="00613424">
      <w:pPr>
        <w:pStyle w:val="ListBullet"/>
        <w:numPr>
          <w:ilvl w:val="0"/>
          <w:numId w:val="0"/>
        </w:numPr>
        <w:rPr>
          <w:rFonts w:asciiTheme="minorHAnsi" w:hAnsiTheme="minorHAnsi" w:cstheme="minorHAnsi"/>
          <w:bCs w:val="0"/>
        </w:rPr>
      </w:pPr>
    </w:p>
    <w:p w14:paraId="6E69E1B6" w14:textId="77777777" w:rsidR="00613424" w:rsidRPr="00CD4C93" w:rsidRDefault="00613424" w:rsidP="00613424">
      <w:pPr>
        <w:pStyle w:val="ListBullet"/>
        <w:numPr>
          <w:ilvl w:val="0"/>
          <w:numId w:val="0"/>
        </w:numPr>
        <w:rPr>
          <w:rFonts w:asciiTheme="minorHAnsi" w:hAnsiTheme="minorHAnsi" w:cstheme="minorHAnsi"/>
          <w:bCs w:val="0"/>
        </w:rPr>
      </w:pPr>
      <w:r w:rsidRPr="00CD4C93">
        <w:rPr>
          <w:rFonts w:asciiTheme="minorHAnsi" w:hAnsiTheme="minorHAnsi" w:cstheme="minorHAnsi"/>
          <w:b/>
        </w:rPr>
        <w:t xml:space="preserve">Session Two: </w:t>
      </w:r>
      <w:r w:rsidRPr="00CD4C93">
        <w:rPr>
          <w:rFonts w:asciiTheme="minorHAnsi" w:hAnsiTheme="minorHAnsi" w:cstheme="minorHAnsi"/>
          <w:bCs w:val="0"/>
        </w:rPr>
        <w:t>In-depth exploration of John’s Gospel; Apocalyptic writing &amp; the Book of Revelation.</w:t>
      </w:r>
    </w:p>
    <w:p w14:paraId="6F04FD53" w14:textId="77777777" w:rsidR="00613424" w:rsidRPr="00CD4C93" w:rsidRDefault="00613424" w:rsidP="00613424">
      <w:pPr>
        <w:pStyle w:val="ListBullet"/>
        <w:numPr>
          <w:ilvl w:val="0"/>
          <w:numId w:val="0"/>
        </w:numPr>
        <w:rPr>
          <w:rFonts w:asciiTheme="minorHAnsi" w:hAnsiTheme="minorHAnsi" w:cstheme="minorHAnsi"/>
          <w:bCs w:val="0"/>
        </w:rPr>
      </w:pPr>
    </w:p>
    <w:p w14:paraId="51247EF9" w14:textId="23F430FB" w:rsidR="00613424" w:rsidRPr="00953D04" w:rsidRDefault="00613424" w:rsidP="00953D04">
      <w:pPr>
        <w:pStyle w:val="ListBullet"/>
        <w:numPr>
          <w:ilvl w:val="0"/>
          <w:numId w:val="0"/>
        </w:numPr>
        <w:rPr>
          <w:rFonts w:asciiTheme="minorHAnsi" w:hAnsiTheme="minorHAnsi" w:cstheme="minorHAnsi"/>
          <w:bCs w:val="0"/>
        </w:rPr>
      </w:pPr>
      <w:r w:rsidRPr="00CD4C93">
        <w:rPr>
          <w:rFonts w:asciiTheme="minorHAnsi" w:hAnsiTheme="minorHAnsi" w:cstheme="minorHAnsi"/>
          <w:b/>
        </w:rPr>
        <w:t xml:space="preserve">Session Three: </w:t>
      </w:r>
      <w:r w:rsidRPr="00CD4C93">
        <w:rPr>
          <w:rFonts w:asciiTheme="minorHAnsi" w:hAnsiTheme="minorHAnsi" w:cstheme="minorHAnsi"/>
          <w:bCs w:val="0"/>
        </w:rPr>
        <w:t xml:space="preserve">Pauline Literature; study of the background and major </w:t>
      </w:r>
      <w:proofErr w:type="gramStart"/>
      <w:r w:rsidRPr="00CD4C93">
        <w:rPr>
          <w:rFonts w:asciiTheme="minorHAnsi" w:hAnsiTheme="minorHAnsi" w:cstheme="minorHAnsi"/>
          <w:bCs w:val="0"/>
        </w:rPr>
        <w:t>theme’s</w:t>
      </w:r>
      <w:proofErr w:type="gramEnd"/>
      <w:r w:rsidRPr="00CD4C93">
        <w:rPr>
          <w:rFonts w:asciiTheme="minorHAnsi" w:hAnsiTheme="minorHAnsi" w:cstheme="minorHAnsi"/>
          <w:bCs w:val="0"/>
        </w:rPr>
        <w:t xml:space="preserve"> in Paul’s theology; Detailed exploration of the four accounts of the Passion and Resurrection of Jesus Christ.</w:t>
      </w:r>
    </w:p>
    <w:p w14:paraId="1AF4BA59" w14:textId="77777777" w:rsidR="00613424" w:rsidRPr="00CD4C93" w:rsidRDefault="00613424" w:rsidP="00613424">
      <w:pPr>
        <w:rPr>
          <w:rFonts w:cstheme="minorHAnsi"/>
          <w:b/>
          <w:bCs/>
        </w:rPr>
      </w:pPr>
    </w:p>
    <w:p w14:paraId="704C5EC9" w14:textId="69B3F14A" w:rsidR="00613424" w:rsidRPr="00CD4C93" w:rsidRDefault="00613424" w:rsidP="00953D04">
      <w:pPr>
        <w:jc w:val="center"/>
        <w:rPr>
          <w:rFonts w:cstheme="minorHAnsi"/>
          <w:b/>
          <w:bCs/>
        </w:rPr>
      </w:pPr>
      <w:r w:rsidRPr="00CD4C93">
        <w:rPr>
          <w:rFonts w:cstheme="minorHAnsi"/>
          <w:b/>
          <w:bCs/>
        </w:rPr>
        <w:t>RECOMMENDED READIN</w:t>
      </w:r>
      <w:r w:rsidR="00953D04">
        <w:rPr>
          <w:rFonts w:cstheme="minorHAnsi"/>
          <w:b/>
          <w:bCs/>
        </w:rPr>
        <w:t>G</w:t>
      </w:r>
    </w:p>
    <w:p w14:paraId="3CDD466C" w14:textId="77777777" w:rsidR="00613424" w:rsidRPr="00CD4C93" w:rsidRDefault="00613424" w:rsidP="00613424">
      <w:pPr>
        <w:ind w:left="851" w:hanging="851"/>
        <w:rPr>
          <w:rFonts w:cstheme="minorHAnsi"/>
          <w:b/>
          <w:bCs/>
          <w:iCs/>
        </w:rPr>
      </w:pPr>
    </w:p>
    <w:p w14:paraId="0FE36B63" w14:textId="77777777" w:rsidR="00613424" w:rsidRPr="00CD4C93" w:rsidRDefault="00613424" w:rsidP="00613424">
      <w:pPr>
        <w:ind w:left="851" w:hanging="851"/>
        <w:rPr>
          <w:rFonts w:cstheme="minorHAnsi"/>
          <w:b/>
          <w:bCs/>
        </w:rPr>
      </w:pPr>
      <w:r w:rsidRPr="00CD4C93">
        <w:rPr>
          <w:rFonts w:cstheme="minorHAnsi"/>
          <w:b/>
          <w:bCs/>
          <w:iCs/>
        </w:rPr>
        <w:t>Essential Reading</w:t>
      </w:r>
    </w:p>
    <w:p w14:paraId="229B79C0" w14:textId="77777777" w:rsidR="00613424" w:rsidRPr="00CD4C93" w:rsidRDefault="00613424" w:rsidP="00613424">
      <w:pPr>
        <w:ind w:left="851" w:hanging="851"/>
        <w:rPr>
          <w:rFonts w:cstheme="minorHAnsi"/>
          <w:bCs/>
        </w:rPr>
      </w:pPr>
      <w:r w:rsidRPr="00CD4C93">
        <w:rPr>
          <w:rFonts w:cstheme="minorHAnsi"/>
          <w:bCs/>
        </w:rPr>
        <w:t>Catechism of the Catholic Church (Geoffrey Chapman, 1999), paragraphs 50 – 141.</w:t>
      </w:r>
    </w:p>
    <w:p w14:paraId="419A8AD9" w14:textId="77777777" w:rsidR="00613424" w:rsidRPr="00CD4C93" w:rsidRDefault="00613424" w:rsidP="00613424">
      <w:pPr>
        <w:ind w:left="851" w:hanging="851"/>
        <w:rPr>
          <w:rFonts w:cstheme="minorHAnsi"/>
          <w:bCs/>
        </w:rPr>
      </w:pPr>
      <w:r w:rsidRPr="00CD4C93">
        <w:rPr>
          <w:rFonts w:cstheme="minorHAnsi"/>
          <w:bCs/>
        </w:rPr>
        <w:t>New Jerusalem Bible: Study Edition (DLT, 1994).</w:t>
      </w:r>
    </w:p>
    <w:p w14:paraId="60CD8757" w14:textId="77777777" w:rsidR="00613424" w:rsidRPr="00CD4C93" w:rsidRDefault="00613424" w:rsidP="00613424">
      <w:pPr>
        <w:ind w:left="851" w:hanging="851"/>
        <w:rPr>
          <w:rFonts w:cstheme="minorHAnsi"/>
          <w:bCs/>
        </w:rPr>
      </w:pPr>
      <w:r w:rsidRPr="00CD4C93">
        <w:rPr>
          <w:rFonts w:cstheme="minorHAnsi"/>
          <w:bCs/>
        </w:rPr>
        <w:t xml:space="preserve">Flannery, Austin (ed.), </w:t>
      </w:r>
      <w:r w:rsidRPr="00CD4C93">
        <w:rPr>
          <w:rFonts w:cstheme="minorHAnsi"/>
          <w:bCs/>
          <w:i/>
        </w:rPr>
        <w:t>Vatican Council II</w:t>
      </w:r>
      <w:r w:rsidRPr="00CD4C93">
        <w:rPr>
          <w:rFonts w:cstheme="minorHAnsi"/>
          <w:bCs/>
        </w:rPr>
        <w:t xml:space="preserve"> (Costello, 1996): Dogmatic Constitution on Divine Revelation: Dei Verbum.</w:t>
      </w:r>
    </w:p>
    <w:p w14:paraId="47CDECA5" w14:textId="77777777" w:rsidR="00613424" w:rsidRPr="00CD4C93" w:rsidRDefault="00613424" w:rsidP="00613424">
      <w:pPr>
        <w:ind w:left="851" w:hanging="851"/>
        <w:rPr>
          <w:rFonts w:cstheme="minorHAnsi"/>
          <w:bCs/>
        </w:rPr>
      </w:pPr>
    </w:p>
    <w:p w14:paraId="41FC6031" w14:textId="77777777" w:rsidR="00613424" w:rsidRPr="00CD4C93" w:rsidRDefault="00613424" w:rsidP="00613424">
      <w:pPr>
        <w:ind w:left="851" w:hanging="851"/>
        <w:rPr>
          <w:rFonts w:cstheme="minorHAnsi"/>
          <w:b/>
          <w:bCs/>
        </w:rPr>
      </w:pPr>
      <w:r w:rsidRPr="00CD4C93">
        <w:rPr>
          <w:rFonts w:cstheme="minorHAnsi"/>
          <w:b/>
          <w:bCs/>
          <w:iCs/>
        </w:rPr>
        <w:t>General Background Reading</w:t>
      </w:r>
    </w:p>
    <w:p w14:paraId="0A030102" w14:textId="77777777" w:rsidR="00613424" w:rsidRPr="00CD4C93" w:rsidRDefault="00613424" w:rsidP="00613424">
      <w:pPr>
        <w:ind w:left="851" w:hanging="851"/>
        <w:rPr>
          <w:rFonts w:cstheme="minorHAnsi"/>
          <w:bCs/>
        </w:rPr>
      </w:pPr>
      <w:r w:rsidRPr="00CD4C93">
        <w:rPr>
          <w:rFonts w:cstheme="minorHAnsi"/>
          <w:bCs/>
        </w:rPr>
        <w:t xml:space="preserve">Brown, Raymond E., </w:t>
      </w:r>
      <w:r w:rsidRPr="00CD4C93">
        <w:rPr>
          <w:rFonts w:cstheme="minorHAnsi"/>
          <w:bCs/>
          <w:i/>
          <w:iCs/>
        </w:rPr>
        <w:t>An Introduction to the New Testament</w:t>
      </w:r>
      <w:r w:rsidRPr="00CD4C93">
        <w:rPr>
          <w:rFonts w:cstheme="minorHAnsi"/>
          <w:bCs/>
        </w:rPr>
        <w:t xml:space="preserve"> (Doubleday, 1997).</w:t>
      </w:r>
    </w:p>
    <w:p w14:paraId="304A6EF6" w14:textId="77777777" w:rsidR="00613424" w:rsidRPr="00CD4C93" w:rsidRDefault="00613424" w:rsidP="00613424">
      <w:pPr>
        <w:ind w:left="851" w:hanging="851"/>
        <w:rPr>
          <w:rFonts w:cstheme="minorHAnsi"/>
          <w:bCs/>
        </w:rPr>
      </w:pPr>
      <w:r w:rsidRPr="00CD4C93">
        <w:rPr>
          <w:rFonts w:cstheme="minorHAnsi"/>
          <w:bCs/>
        </w:rPr>
        <w:t xml:space="preserve">Brown, Raymond E., </w:t>
      </w:r>
      <w:r w:rsidRPr="00CD4C93">
        <w:rPr>
          <w:rFonts w:cstheme="minorHAnsi"/>
          <w:bCs/>
          <w:i/>
        </w:rPr>
        <w:t xml:space="preserve">Reading the Gospels with the Church </w:t>
      </w:r>
      <w:r w:rsidRPr="00CD4C93">
        <w:rPr>
          <w:rFonts w:cstheme="minorHAnsi"/>
          <w:bCs/>
        </w:rPr>
        <w:t>(Wipf &amp; Stock, 2008).</w:t>
      </w:r>
    </w:p>
    <w:p w14:paraId="328FA6EA" w14:textId="77777777" w:rsidR="00613424" w:rsidRPr="00CD4C93" w:rsidRDefault="00613424" w:rsidP="00613424">
      <w:pPr>
        <w:ind w:left="851" w:hanging="851"/>
        <w:rPr>
          <w:rFonts w:cstheme="minorHAnsi"/>
          <w:bCs/>
        </w:rPr>
      </w:pPr>
      <w:r w:rsidRPr="00CD4C93">
        <w:rPr>
          <w:rFonts w:cstheme="minorHAnsi"/>
          <w:bCs/>
        </w:rPr>
        <w:t xml:space="preserve">Charpentier, Etienne, </w:t>
      </w:r>
      <w:r w:rsidRPr="00CD4C93">
        <w:rPr>
          <w:rFonts w:cstheme="minorHAnsi"/>
          <w:bCs/>
          <w:i/>
        </w:rPr>
        <w:t>How to Read the New Testament</w:t>
      </w:r>
      <w:r w:rsidRPr="00CD4C93">
        <w:rPr>
          <w:rFonts w:cstheme="minorHAnsi"/>
          <w:bCs/>
        </w:rPr>
        <w:t xml:space="preserve"> (SCM Press, 1981).</w:t>
      </w:r>
    </w:p>
    <w:p w14:paraId="4C0326CA" w14:textId="77777777" w:rsidR="00613424" w:rsidRPr="00CD4C93" w:rsidRDefault="00613424" w:rsidP="00613424">
      <w:pPr>
        <w:ind w:left="851" w:hanging="851"/>
        <w:rPr>
          <w:rFonts w:cstheme="minorHAnsi"/>
          <w:bCs/>
        </w:rPr>
      </w:pPr>
      <w:r w:rsidRPr="00CD4C93">
        <w:rPr>
          <w:rFonts w:cstheme="minorHAnsi"/>
          <w:bCs/>
        </w:rPr>
        <w:t xml:space="preserve">Kee, Howard Clark and Franklin W. Young, </w:t>
      </w:r>
      <w:r w:rsidRPr="00CD4C93">
        <w:rPr>
          <w:rFonts w:cstheme="minorHAnsi"/>
          <w:bCs/>
          <w:i/>
        </w:rPr>
        <w:t>The Living World of the New Testament</w:t>
      </w:r>
      <w:r w:rsidRPr="00CD4C93">
        <w:rPr>
          <w:rFonts w:cstheme="minorHAnsi"/>
          <w:bCs/>
        </w:rPr>
        <w:t xml:space="preserve"> (DLT, 2011).</w:t>
      </w:r>
    </w:p>
    <w:p w14:paraId="2FF3EDAC" w14:textId="77777777" w:rsidR="00613424" w:rsidRPr="00CD4C93" w:rsidRDefault="00613424" w:rsidP="00613424">
      <w:pPr>
        <w:ind w:left="851" w:hanging="851"/>
        <w:rPr>
          <w:rFonts w:cstheme="minorHAnsi"/>
          <w:bCs/>
        </w:rPr>
      </w:pPr>
      <w:r w:rsidRPr="00CD4C93">
        <w:rPr>
          <w:rFonts w:cstheme="minorHAnsi"/>
          <w:bCs/>
        </w:rPr>
        <w:t xml:space="preserve">Metzger, Bruce M. &amp; Michael D. Coogan (eds.), </w:t>
      </w:r>
      <w:r w:rsidRPr="00CD4C93">
        <w:rPr>
          <w:rFonts w:cstheme="minorHAnsi"/>
          <w:bCs/>
          <w:i/>
        </w:rPr>
        <w:t xml:space="preserve">The Oxford Companion to the Bible </w:t>
      </w:r>
      <w:r w:rsidRPr="00CD4C93">
        <w:rPr>
          <w:rFonts w:cstheme="minorHAnsi"/>
          <w:bCs/>
        </w:rPr>
        <w:t>(OUP, 1993).</w:t>
      </w:r>
    </w:p>
    <w:p w14:paraId="3BF1B49A" w14:textId="77777777" w:rsidR="00613424" w:rsidRPr="00CD4C93" w:rsidRDefault="00613424" w:rsidP="00613424">
      <w:pPr>
        <w:ind w:left="851" w:hanging="851"/>
        <w:rPr>
          <w:rFonts w:cstheme="minorHAnsi"/>
          <w:bCs/>
        </w:rPr>
      </w:pPr>
      <w:r w:rsidRPr="00CD4C93">
        <w:rPr>
          <w:rFonts w:cstheme="minorHAnsi"/>
          <w:bCs/>
        </w:rPr>
        <w:t xml:space="preserve">Pontifical Biblical Commission, </w:t>
      </w:r>
      <w:r w:rsidRPr="00CD4C93">
        <w:rPr>
          <w:rFonts w:cstheme="minorHAnsi"/>
          <w:bCs/>
          <w:i/>
        </w:rPr>
        <w:t>The Interpretation of the Bible in the Church</w:t>
      </w:r>
      <w:r w:rsidRPr="00CD4C93">
        <w:rPr>
          <w:rFonts w:cstheme="minorHAnsi"/>
          <w:bCs/>
        </w:rPr>
        <w:t xml:space="preserve"> (Pauline, 1993).</w:t>
      </w:r>
    </w:p>
    <w:p w14:paraId="42AA5EF9" w14:textId="77777777" w:rsidR="00613424" w:rsidRPr="00CD4C93" w:rsidRDefault="00613424" w:rsidP="00613424">
      <w:pPr>
        <w:ind w:left="851" w:hanging="851"/>
        <w:rPr>
          <w:rFonts w:cstheme="minorHAnsi"/>
          <w:bCs/>
        </w:rPr>
      </w:pPr>
      <w:r w:rsidRPr="00CD4C93">
        <w:rPr>
          <w:rFonts w:cstheme="minorHAnsi"/>
          <w:bCs/>
        </w:rPr>
        <w:t xml:space="preserve">Throckmorton, Burton H. (ed.), </w:t>
      </w:r>
      <w:r w:rsidRPr="00CD4C93">
        <w:rPr>
          <w:rFonts w:cstheme="minorHAnsi"/>
          <w:bCs/>
          <w:i/>
          <w:iCs/>
        </w:rPr>
        <w:t>Gospel Parallels: A Comparison of the Synoptic Gospels</w:t>
      </w:r>
      <w:r w:rsidRPr="00CD4C93">
        <w:rPr>
          <w:rFonts w:cstheme="minorHAnsi"/>
          <w:bCs/>
        </w:rPr>
        <w:t xml:space="preserve"> (Nelson, 1992).</w:t>
      </w:r>
    </w:p>
    <w:p w14:paraId="1D0A46EF" w14:textId="77777777" w:rsidR="00613424" w:rsidRPr="00CD4C93" w:rsidRDefault="00613424" w:rsidP="00613424">
      <w:pPr>
        <w:ind w:left="851" w:hanging="851"/>
        <w:rPr>
          <w:rFonts w:cstheme="minorHAnsi"/>
          <w:bCs/>
        </w:rPr>
      </w:pPr>
    </w:p>
    <w:p w14:paraId="2E4FF573" w14:textId="77777777" w:rsidR="00613424" w:rsidRPr="00CD4C93" w:rsidRDefault="00613424" w:rsidP="00613424">
      <w:pPr>
        <w:ind w:left="851" w:hanging="851"/>
        <w:rPr>
          <w:rFonts w:cstheme="minorHAnsi"/>
          <w:bCs/>
        </w:rPr>
      </w:pPr>
      <w:r w:rsidRPr="00CD4C93">
        <w:rPr>
          <w:rFonts w:cstheme="minorHAnsi"/>
          <w:b/>
          <w:bCs/>
        </w:rPr>
        <w:t>Commentaries: Individual Books</w:t>
      </w:r>
    </w:p>
    <w:p w14:paraId="4C880036" w14:textId="77777777" w:rsidR="00613424" w:rsidRPr="00CD4C93" w:rsidRDefault="00613424" w:rsidP="00613424">
      <w:pPr>
        <w:ind w:left="851" w:hanging="851"/>
        <w:rPr>
          <w:rFonts w:cstheme="minorHAnsi"/>
          <w:bCs/>
        </w:rPr>
      </w:pPr>
      <w:r w:rsidRPr="00CD4C93">
        <w:rPr>
          <w:rFonts w:cstheme="minorHAnsi"/>
          <w:bCs/>
        </w:rPr>
        <w:t xml:space="preserve">Byrne, Brendan, </w:t>
      </w:r>
      <w:r w:rsidRPr="00CD4C93">
        <w:rPr>
          <w:rFonts w:cstheme="minorHAnsi"/>
          <w:bCs/>
          <w:i/>
        </w:rPr>
        <w:t>Lifting the Burden: Reading Matthew’s Gospel in the Church Today</w:t>
      </w:r>
      <w:r w:rsidRPr="00CD4C93">
        <w:rPr>
          <w:rFonts w:cstheme="minorHAnsi"/>
          <w:bCs/>
        </w:rPr>
        <w:t xml:space="preserve"> (Liturgical Press, 2004)</w:t>
      </w:r>
    </w:p>
    <w:p w14:paraId="187D03BE" w14:textId="77777777" w:rsidR="00613424" w:rsidRPr="00CD4C93" w:rsidRDefault="00613424" w:rsidP="00613424">
      <w:pPr>
        <w:ind w:left="851" w:hanging="851"/>
        <w:rPr>
          <w:rFonts w:cstheme="minorHAnsi"/>
          <w:bCs/>
        </w:rPr>
      </w:pPr>
      <w:r w:rsidRPr="00CD4C93">
        <w:rPr>
          <w:rFonts w:cstheme="minorHAnsi"/>
          <w:bCs/>
        </w:rPr>
        <w:t xml:space="preserve">Harrington, W., </w:t>
      </w:r>
      <w:r w:rsidRPr="00CD4C93">
        <w:rPr>
          <w:rFonts w:cstheme="minorHAnsi"/>
          <w:bCs/>
          <w:i/>
          <w:iCs/>
        </w:rPr>
        <w:t>Matthew: Sage Theologian</w:t>
      </w:r>
      <w:r w:rsidRPr="00CD4C93">
        <w:rPr>
          <w:rFonts w:cstheme="minorHAnsi"/>
          <w:bCs/>
        </w:rPr>
        <w:t xml:space="preserve"> (Columba, 1998).</w:t>
      </w:r>
    </w:p>
    <w:p w14:paraId="0F0547A0" w14:textId="77777777" w:rsidR="00613424" w:rsidRPr="00CD4C93" w:rsidRDefault="00613424" w:rsidP="00613424">
      <w:pPr>
        <w:ind w:left="851" w:hanging="851"/>
        <w:rPr>
          <w:rFonts w:cstheme="minorHAnsi"/>
          <w:bCs/>
        </w:rPr>
      </w:pPr>
      <w:r w:rsidRPr="00CD4C93">
        <w:rPr>
          <w:rFonts w:cstheme="minorHAnsi"/>
          <w:bCs/>
        </w:rPr>
        <w:t xml:space="preserve">Wansbrough, Henry, </w:t>
      </w:r>
      <w:r w:rsidRPr="00CD4C93">
        <w:rPr>
          <w:rFonts w:cstheme="minorHAnsi"/>
          <w:bCs/>
          <w:i/>
        </w:rPr>
        <w:t>The Gospel of Matthew</w:t>
      </w:r>
      <w:r w:rsidRPr="00CD4C93">
        <w:rPr>
          <w:rFonts w:cstheme="minorHAnsi"/>
          <w:bCs/>
        </w:rPr>
        <w:t xml:space="preserve"> (Alive Publishing, 2009).</w:t>
      </w:r>
    </w:p>
    <w:p w14:paraId="5899700F" w14:textId="77777777" w:rsidR="00613424" w:rsidRPr="00CD4C93" w:rsidRDefault="00613424" w:rsidP="00613424">
      <w:pPr>
        <w:ind w:left="851" w:hanging="851"/>
        <w:rPr>
          <w:rFonts w:cstheme="minorHAnsi"/>
          <w:bCs/>
        </w:rPr>
      </w:pPr>
    </w:p>
    <w:p w14:paraId="116CCC5D" w14:textId="77777777" w:rsidR="00613424" w:rsidRPr="00CD4C93" w:rsidRDefault="00613424" w:rsidP="00613424">
      <w:pPr>
        <w:ind w:left="851" w:hanging="851"/>
        <w:rPr>
          <w:rFonts w:cstheme="minorHAnsi"/>
          <w:bCs/>
        </w:rPr>
      </w:pPr>
      <w:r w:rsidRPr="00CD4C93">
        <w:rPr>
          <w:rFonts w:cstheme="minorHAnsi"/>
          <w:bCs/>
        </w:rPr>
        <w:t xml:space="preserve">Byrne, Brendan, </w:t>
      </w:r>
      <w:r w:rsidRPr="00CD4C93">
        <w:rPr>
          <w:rFonts w:cstheme="minorHAnsi"/>
          <w:bCs/>
          <w:i/>
        </w:rPr>
        <w:t>A Costly Freedom: A Theological Reading of Mark’s Gospel</w:t>
      </w:r>
      <w:r w:rsidRPr="00CD4C93">
        <w:rPr>
          <w:rFonts w:cstheme="minorHAnsi"/>
          <w:bCs/>
        </w:rPr>
        <w:t xml:space="preserve"> (Liturgical Press, 2008)</w:t>
      </w:r>
    </w:p>
    <w:p w14:paraId="15E8C841" w14:textId="77777777" w:rsidR="00613424" w:rsidRPr="00CD4C93" w:rsidRDefault="00613424" w:rsidP="00613424">
      <w:pPr>
        <w:ind w:left="851" w:hanging="851"/>
        <w:rPr>
          <w:rFonts w:cstheme="minorHAnsi"/>
          <w:bCs/>
        </w:rPr>
      </w:pPr>
      <w:r w:rsidRPr="00CD4C93">
        <w:rPr>
          <w:rFonts w:cstheme="minorHAnsi"/>
          <w:bCs/>
        </w:rPr>
        <w:t xml:space="preserve">Graffy, Adrian, </w:t>
      </w:r>
      <w:r w:rsidRPr="00CD4C93">
        <w:rPr>
          <w:rFonts w:cstheme="minorHAnsi"/>
          <w:bCs/>
          <w:i/>
        </w:rPr>
        <w:t>The Gospel of Mark</w:t>
      </w:r>
      <w:r w:rsidRPr="00CD4C93">
        <w:rPr>
          <w:rFonts w:cstheme="minorHAnsi"/>
          <w:bCs/>
        </w:rPr>
        <w:t xml:space="preserve"> (Alive Publishing, 2009).</w:t>
      </w:r>
    </w:p>
    <w:p w14:paraId="1E572F7F" w14:textId="77777777" w:rsidR="00613424" w:rsidRPr="00CD4C93" w:rsidRDefault="00613424" w:rsidP="00613424">
      <w:pPr>
        <w:ind w:left="851" w:hanging="851"/>
        <w:rPr>
          <w:rFonts w:cstheme="minorHAnsi"/>
          <w:bCs/>
        </w:rPr>
      </w:pPr>
      <w:r w:rsidRPr="00CD4C93">
        <w:rPr>
          <w:rFonts w:cstheme="minorHAnsi"/>
          <w:bCs/>
        </w:rPr>
        <w:t xml:space="preserve">Harrington, W., </w:t>
      </w:r>
      <w:r w:rsidRPr="00CD4C93">
        <w:rPr>
          <w:rFonts w:cstheme="minorHAnsi"/>
          <w:bCs/>
          <w:i/>
          <w:iCs/>
        </w:rPr>
        <w:t>Mark: Realistic Theologian</w:t>
      </w:r>
      <w:r w:rsidRPr="00CD4C93">
        <w:rPr>
          <w:rFonts w:cstheme="minorHAnsi"/>
          <w:bCs/>
        </w:rPr>
        <w:t xml:space="preserve"> (Columba, 2002).</w:t>
      </w:r>
    </w:p>
    <w:p w14:paraId="11C5D25D" w14:textId="77777777" w:rsidR="00613424" w:rsidRPr="00CD4C93" w:rsidRDefault="00613424" w:rsidP="00613424">
      <w:pPr>
        <w:ind w:left="851" w:hanging="851"/>
        <w:rPr>
          <w:rFonts w:cstheme="minorHAnsi"/>
          <w:bCs/>
        </w:rPr>
      </w:pPr>
    </w:p>
    <w:p w14:paraId="6D23E83D" w14:textId="77777777" w:rsidR="00613424" w:rsidRPr="00CD4C93" w:rsidRDefault="00613424" w:rsidP="00613424">
      <w:pPr>
        <w:ind w:left="851" w:hanging="851"/>
        <w:rPr>
          <w:rFonts w:cstheme="minorHAnsi"/>
          <w:bCs/>
        </w:rPr>
      </w:pPr>
      <w:r w:rsidRPr="00CD4C93">
        <w:rPr>
          <w:rFonts w:cstheme="minorHAnsi"/>
          <w:bCs/>
        </w:rPr>
        <w:t xml:space="preserve">Boxall, Ian, </w:t>
      </w:r>
      <w:r w:rsidRPr="00CD4C93">
        <w:rPr>
          <w:rFonts w:cstheme="minorHAnsi"/>
          <w:bCs/>
          <w:i/>
        </w:rPr>
        <w:t>The Gospel of Luke</w:t>
      </w:r>
      <w:r w:rsidRPr="00CD4C93">
        <w:rPr>
          <w:rFonts w:cstheme="minorHAnsi"/>
          <w:bCs/>
        </w:rPr>
        <w:t xml:space="preserve"> (Alive Publishing, 2009).</w:t>
      </w:r>
    </w:p>
    <w:p w14:paraId="15915DAE" w14:textId="77777777" w:rsidR="00613424" w:rsidRPr="00CD4C93" w:rsidRDefault="00613424" w:rsidP="00613424">
      <w:pPr>
        <w:ind w:left="851" w:hanging="851"/>
        <w:rPr>
          <w:rFonts w:cstheme="minorHAnsi"/>
          <w:bCs/>
        </w:rPr>
      </w:pPr>
      <w:r w:rsidRPr="00CD4C93">
        <w:rPr>
          <w:rFonts w:cstheme="minorHAnsi"/>
          <w:bCs/>
        </w:rPr>
        <w:t xml:space="preserve">Byrne, Brendan, </w:t>
      </w:r>
      <w:r w:rsidRPr="00CD4C93">
        <w:rPr>
          <w:rFonts w:cstheme="minorHAnsi"/>
          <w:bCs/>
          <w:i/>
        </w:rPr>
        <w:t>The Hospitality of God: A Reading of Luke’s Gospel</w:t>
      </w:r>
      <w:r w:rsidRPr="00CD4C93">
        <w:rPr>
          <w:rFonts w:cstheme="minorHAnsi"/>
          <w:bCs/>
        </w:rPr>
        <w:t xml:space="preserve"> (Liturgical Press, 2000)</w:t>
      </w:r>
    </w:p>
    <w:p w14:paraId="04C396E2" w14:textId="77777777" w:rsidR="00613424" w:rsidRPr="00CD4C93" w:rsidRDefault="00613424" w:rsidP="00613424">
      <w:pPr>
        <w:ind w:left="851" w:hanging="851"/>
        <w:rPr>
          <w:rFonts w:cstheme="minorHAnsi"/>
          <w:bCs/>
        </w:rPr>
      </w:pPr>
      <w:r w:rsidRPr="00CD4C93">
        <w:rPr>
          <w:rFonts w:cstheme="minorHAnsi"/>
          <w:bCs/>
        </w:rPr>
        <w:t xml:space="preserve">Harrington, W., </w:t>
      </w:r>
      <w:r w:rsidRPr="00CD4C93">
        <w:rPr>
          <w:rFonts w:cstheme="minorHAnsi"/>
          <w:bCs/>
          <w:i/>
          <w:iCs/>
        </w:rPr>
        <w:t>Luke: Graceful Theologian</w:t>
      </w:r>
      <w:r w:rsidRPr="00CD4C93">
        <w:rPr>
          <w:rFonts w:cstheme="minorHAnsi"/>
          <w:bCs/>
        </w:rPr>
        <w:t xml:space="preserve"> (Columba, 1997).</w:t>
      </w:r>
    </w:p>
    <w:p w14:paraId="5E801831" w14:textId="77777777" w:rsidR="00613424" w:rsidRPr="00CD4C93" w:rsidRDefault="00613424" w:rsidP="00613424">
      <w:pPr>
        <w:ind w:left="851" w:hanging="851"/>
        <w:rPr>
          <w:rFonts w:cstheme="minorHAnsi"/>
          <w:bCs/>
        </w:rPr>
      </w:pPr>
    </w:p>
    <w:p w14:paraId="732D0390" w14:textId="77777777" w:rsidR="00613424" w:rsidRPr="00CD4C93" w:rsidRDefault="00613424" w:rsidP="00613424">
      <w:pPr>
        <w:ind w:left="851" w:hanging="851"/>
        <w:rPr>
          <w:rFonts w:cstheme="minorHAnsi"/>
          <w:bCs/>
        </w:rPr>
      </w:pPr>
      <w:r w:rsidRPr="00CD4C93">
        <w:rPr>
          <w:rFonts w:cstheme="minorHAnsi"/>
          <w:bCs/>
        </w:rPr>
        <w:lastRenderedPageBreak/>
        <w:t xml:space="preserve">Byrne, Brendan, </w:t>
      </w:r>
      <w:r w:rsidRPr="00CD4C93">
        <w:rPr>
          <w:rFonts w:cstheme="minorHAnsi"/>
          <w:bCs/>
          <w:i/>
        </w:rPr>
        <w:t>Life Abounding: A Reading of John’s Gospel</w:t>
      </w:r>
      <w:r w:rsidRPr="00CD4C93">
        <w:rPr>
          <w:rFonts w:cstheme="minorHAnsi"/>
          <w:bCs/>
        </w:rPr>
        <w:t xml:space="preserve"> (Liturgical Press, 2014)</w:t>
      </w:r>
    </w:p>
    <w:p w14:paraId="20EE9D81" w14:textId="77777777" w:rsidR="00613424" w:rsidRPr="00CD4C93" w:rsidRDefault="00613424" w:rsidP="00613424">
      <w:pPr>
        <w:ind w:left="851" w:hanging="851"/>
        <w:rPr>
          <w:rFonts w:cstheme="minorHAnsi"/>
          <w:bCs/>
        </w:rPr>
      </w:pPr>
      <w:r w:rsidRPr="00CD4C93">
        <w:rPr>
          <w:rFonts w:cstheme="minorHAnsi"/>
          <w:bCs/>
        </w:rPr>
        <w:t xml:space="preserve">Harrington, W., </w:t>
      </w:r>
      <w:r w:rsidRPr="00CD4C93">
        <w:rPr>
          <w:rFonts w:cstheme="minorHAnsi"/>
          <w:bCs/>
          <w:i/>
          <w:iCs/>
        </w:rPr>
        <w:t>John: Spiritual Theologian</w:t>
      </w:r>
      <w:r w:rsidRPr="00CD4C93">
        <w:rPr>
          <w:rFonts w:cstheme="minorHAnsi"/>
          <w:bCs/>
        </w:rPr>
        <w:t xml:space="preserve"> (Columba, 2007).</w:t>
      </w:r>
    </w:p>
    <w:p w14:paraId="7D1D30CE" w14:textId="77777777" w:rsidR="00613424" w:rsidRPr="00CD4C93" w:rsidRDefault="00613424" w:rsidP="00613424">
      <w:pPr>
        <w:ind w:left="851" w:hanging="851"/>
        <w:rPr>
          <w:rFonts w:cstheme="minorHAnsi"/>
          <w:bCs/>
        </w:rPr>
      </w:pPr>
      <w:r w:rsidRPr="00CD4C93">
        <w:rPr>
          <w:rFonts w:cstheme="minorHAnsi"/>
          <w:bCs/>
        </w:rPr>
        <w:t xml:space="preserve">Henry, John J., </w:t>
      </w:r>
      <w:r w:rsidRPr="00CD4C93">
        <w:rPr>
          <w:rFonts w:cstheme="minorHAnsi"/>
          <w:bCs/>
          <w:i/>
        </w:rPr>
        <w:t>The Gospel of John</w:t>
      </w:r>
      <w:r w:rsidRPr="00CD4C93">
        <w:rPr>
          <w:rFonts w:cstheme="minorHAnsi"/>
          <w:bCs/>
        </w:rPr>
        <w:t xml:space="preserve"> (Alive Publishing, 2009).</w:t>
      </w:r>
    </w:p>
    <w:p w14:paraId="63E651F5" w14:textId="77777777" w:rsidR="00613424" w:rsidRPr="00CD4C93" w:rsidRDefault="00613424" w:rsidP="00613424">
      <w:pPr>
        <w:ind w:left="851" w:hanging="851"/>
        <w:rPr>
          <w:rFonts w:cstheme="minorHAnsi"/>
          <w:bCs/>
        </w:rPr>
      </w:pPr>
    </w:p>
    <w:p w14:paraId="15E31F6A" w14:textId="77777777" w:rsidR="00613424" w:rsidRPr="00CD4C93" w:rsidRDefault="00613424" w:rsidP="00613424">
      <w:pPr>
        <w:ind w:left="851" w:hanging="851"/>
        <w:rPr>
          <w:rFonts w:cstheme="minorHAnsi"/>
          <w:bCs/>
        </w:rPr>
      </w:pPr>
      <w:r w:rsidRPr="00CD4C93">
        <w:rPr>
          <w:rFonts w:cstheme="minorHAnsi"/>
          <w:bCs/>
        </w:rPr>
        <w:t xml:space="preserve">Wansbrough, Henry, </w:t>
      </w:r>
      <w:r w:rsidRPr="00CD4C93">
        <w:rPr>
          <w:rFonts w:cstheme="minorHAnsi"/>
          <w:bCs/>
          <w:i/>
        </w:rPr>
        <w:t>The Acts of the Apostles</w:t>
      </w:r>
      <w:r w:rsidRPr="00CD4C93">
        <w:rPr>
          <w:rFonts w:cstheme="minorHAnsi"/>
          <w:bCs/>
        </w:rPr>
        <w:t xml:space="preserve"> (Alive Publishing, 2011).</w:t>
      </w:r>
    </w:p>
    <w:p w14:paraId="4538DF34" w14:textId="77777777" w:rsidR="00613424" w:rsidRPr="00CD4C93" w:rsidRDefault="00613424" w:rsidP="00613424">
      <w:pPr>
        <w:ind w:left="851" w:hanging="851"/>
        <w:rPr>
          <w:rFonts w:cstheme="minorHAnsi"/>
          <w:bCs/>
        </w:rPr>
      </w:pPr>
    </w:p>
    <w:p w14:paraId="31D7A27C" w14:textId="77777777" w:rsidR="00613424" w:rsidRPr="00CD4C93" w:rsidRDefault="00613424" w:rsidP="00613424">
      <w:pPr>
        <w:ind w:left="851" w:hanging="851"/>
        <w:rPr>
          <w:rFonts w:cstheme="minorHAnsi"/>
          <w:bCs/>
        </w:rPr>
      </w:pPr>
      <w:r w:rsidRPr="00CD4C93">
        <w:rPr>
          <w:rFonts w:cstheme="minorHAnsi"/>
          <w:bCs/>
        </w:rPr>
        <w:t xml:space="preserve">Barclay, W., </w:t>
      </w:r>
      <w:r w:rsidRPr="00CD4C93">
        <w:rPr>
          <w:rFonts w:cstheme="minorHAnsi"/>
          <w:bCs/>
          <w:i/>
          <w:iCs/>
        </w:rPr>
        <w:t>The Mind of St. Paul</w:t>
      </w:r>
      <w:r w:rsidRPr="00CD4C93">
        <w:rPr>
          <w:rFonts w:cstheme="minorHAnsi"/>
          <w:bCs/>
        </w:rPr>
        <w:t xml:space="preserve"> (Fontana, 1983).</w:t>
      </w:r>
    </w:p>
    <w:p w14:paraId="38814BA9" w14:textId="77777777" w:rsidR="00613424" w:rsidRPr="00CD4C93" w:rsidRDefault="00613424" w:rsidP="00613424">
      <w:pPr>
        <w:ind w:left="851" w:hanging="851"/>
        <w:rPr>
          <w:rFonts w:cstheme="minorHAnsi"/>
          <w:bCs/>
        </w:rPr>
      </w:pPr>
      <w:r w:rsidRPr="00CD4C93">
        <w:rPr>
          <w:rFonts w:cstheme="minorHAnsi"/>
          <w:bCs/>
        </w:rPr>
        <w:t xml:space="preserve">Dunn, James D., </w:t>
      </w:r>
      <w:r w:rsidRPr="00CD4C93">
        <w:rPr>
          <w:rFonts w:cstheme="minorHAnsi"/>
          <w:bCs/>
          <w:i/>
          <w:iCs/>
        </w:rPr>
        <w:t>The Theology of Paul the Apostle</w:t>
      </w:r>
      <w:r w:rsidRPr="00CD4C93">
        <w:rPr>
          <w:rFonts w:cstheme="minorHAnsi"/>
          <w:bCs/>
        </w:rPr>
        <w:t xml:space="preserve"> (T&amp;T Clark, 2003).</w:t>
      </w:r>
    </w:p>
    <w:p w14:paraId="5340595A" w14:textId="77777777" w:rsidR="00613424" w:rsidRPr="00CD4C93" w:rsidRDefault="00613424" w:rsidP="00613424">
      <w:pPr>
        <w:ind w:left="851" w:hanging="851"/>
        <w:rPr>
          <w:rFonts w:cstheme="minorHAnsi"/>
          <w:bCs/>
        </w:rPr>
      </w:pPr>
      <w:r w:rsidRPr="00CD4C93">
        <w:rPr>
          <w:rFonts w:cstheme="minorHAnsi"/>
          <w:bCs/>
        </w:rPr>
        <w:t xml:space="preserve">Haughton, Rosemary, </w:t>
      </w:r>
      <w:r w:rsidRPr="00CD4C93">
        <w:rPr>
          <w:rFonts w:cstheme="minorHAnsi"/>
          <w:bCs/>
          <w:i/>
        </w:rPr>
        <w:t xml:space="preserve">Why the Epistles Were Written </w:t>
      </w:r>
      <w:r w:rsidRPr="00CD4C93">
        <w:rPr>
          <w:rFonts w:cstheme="minorHAnsi"/>
          <w:bCs/>
        </w:rPr>
        <w:t>(St Paul’s Press, 1969).</w:t>
      </w:r>
    </w:p>
    <w:p w14:paraId="66B0AC0F" w14:textId="77777777" w:rsidR="00613424" w:rsidRPr="00CD4C93" w:rsidRDefault="00613424" w:rsidP="00613424">
      <w:pPr>
        <w:ind w:left="851" w:hanging="851"/>
        <w:rPr>
          <w:rFonts w:cstheme="minorHAnsi"/>
          <w:bCs/>
        </w:rPr>
      </w:pPr>
    </w:p>
    <w:p w14:paraId="22C5978A" w14:textId="77777777" w:rsidR="00613424" w:rsidRPr="00CD4C93" w:rsidRDefault="00613424" w:rsidP="00613424">
      <w:pPr>
        <w:ind w:left="851" w:hanging="851"/>
        <w:rPr>
          <w:rFonts w:cstheme="minorHAnsi"/>
          <w:bCs/>
        </w:rPr>
      </w:pPr>
      <w:r w:rsidRPr="00CD4C93">
        <w:rPr>
          <w:rFonts w:cstheme="minorHAnsi"/>
          <w:b/>
        </w:rPr>
        <w:t>Commentaries: Series</w:t>
      </w:r>
    </w:p>
    <w:p w14:paraId="115345AE" w14:textId="77777777" w:rsidR="00613424" w:rsidRPr="00CD4C93" w:rsidRDefault="00613424" w:rsidP="00613424">
      <w:pPr>
        <w:ind w:left="851" w:hanging="851"/>
        <w:rPr>
          <w:rFonts w:cstheme="minorHAnsi"/>
          <w:bCs/>
        </w:rPr>
      </w:pPr>
      <w:r w:rsidRPr="00CD4C93">
        <w:rPr>
          <w:rFonts w:cstheme="minorHAnsi"/>
          <w:bCs/>
        </w:rPr>
        <w:t xml:space="preserve">Barclay, William, </w:t>
      </w:r>
      <w:r w:rsidRPr="00CD4C93">
        <w:rPr>
          <w:rFonts w:cstheme="minorHAnsi"/>
          <w:bCs/>
          <w:i/>
          <w:iCs/>
        </w:rPr>
        <w:t>The New Daily Study Bible</w:t>
      </w:r>
      <w:r w:rsidRPr="00CD4C93">
        <w:rPr>
          <w:rFonts w:cstheme="minorHAnsi"/>
          <w:bCs/>
        </w:rPr>
        <w:t xml:space="preserve"> (St. Andrew Press).</w:t>
      </w:r>
    </w:p>
    <w:p w14:paraId="42A4CEB2" w14:textId="77777777" w:rsidR="00613424" w:rsidRPr="00CD4C93" w:rsidRDefault="00613424" w:rsidP="00613424">
      <w:pPr>
        <w:ind w:left="851" w:hanging="851"/>
        <w:rPr>
          <w:rFonts w:cstheme="minorHAnsi"/>
          <w:bCs/>
        </w:rPr>
      </w:pPr>
      <w:r w:rsidRPr="00CD4C93">
        <w:rPr>
          <w:rFonts w:cstheme="minorHAnsi"/>
          <w:bCs/>
        </w:rPr>
        <w:t xml:space="preserve">Hahn, Scott &amp; Curtis Mitch, </w:t>
      </w:r>
      <w:r w:rsidRPr="00CD4C93">
        <w:rPr>
          <w:rFonts w:cstheme="minorHAnsi"/>
          <w:bCs/>
          <w:i/>
          <w:iCs/>
        </w:rPr>
        <w:t>Ignatius Catholic Study Bible</w:t>
      </w:r>
      <w:r w:rsidRPr="00CD4C93">
        <w:rPr>
          <w:rFonts w:cstheme="minorHAnsi"/>
          <w:bCs/>
        </w:rPr>
        <w:t xml:space="preserve"> (Ignatius).</w:t>
      </w:r>
    </w:p>
    <w:p w14:paraId="479A5C21" w14:textId="77777777" w:rsidR="00613424" w:rsidRPr="00CD4C93" w:rsidRDefault="00613424" w:rsidP="00613424">
      <w:pPr>
        <w:ind w:left="851" w:hanging="851"/>
        <w:rPr>
          <w:rFonts w:cstheme="minorHAnsi"/>
          <w:bCs/>
        </w:rPr>
      </w:pPr>
      <w:r w:rsidRPr="00CD4C93">
        <w:rPr>
          <w:rFonts w:cstheme="minorHAnsi"/>
          <w:bCs/>
        </w:rPr>
        <w:t xml:space="preserve">Harrington, D. (ed.), </w:t>
      </w:r>
      <w:r w:rsidRPr="00CD4C93">
        <w:rPr>
          <w:rFonts w:cstheme="minorHAnsi"/>
          <w:bCs/>
          <w:i/>
          <w:iCs/>
        </w:rPr>
        <w:t>Sacra Pagina Series</w:t>
      </w:r>
      <w:r w:rsidRPr="00CD4C93">
        <w:rPr>
          <w:rFonts w:cstheme="minorHAnsi"/>
          <w:bCs/>
        </w:rPr>
        <w:t xml:space="preserve"> (Liturgical Press).</w:t>
      </w:r>
    </w:p>
    <w:p w14:paraId="07CD332F" w14:textId="77777777" w:rsidR="00613424" w:rsidRPr="00CD4C93" w:rsidRDefault="00613424" w:rsidP="00613424">
      <w:pPr>
        <w:ind w:left="851" w:hanging="851"/>
        <w:rPr>
          <w:rFonts w:cstheme="minorHAnsi"/>
          <w:bCs/>
        </w:rPr>
      </w:pPr>
      <w:r w:rsidRPr="00CD4C93">
        <w:rPr>
          <w:rFonts w:cstheme="minorHAnsi"/>
          <w:bCs/>
          <w:iCs/>
        </w:rPr>
        <w:t xml:space="preserve">Wright, Tom, </w:t>
      </w:r>
      <w:r w:rsidRPr="00CD4C93">
        <w:rPr>
          <w:rFonts w:cstheme="minorHAnsi"/>
          <w:bCs/>
          <w:i/>
          <w:iCs/>
        </w:rPr>
        <w:t>‘For Everyone’</w:t>
      </w:r>
      <w:r w:rsidRPr="00CD4C93">
        <w:rPr>
          <w:rFonts w:cstheme="minorHAnsi"/>
          <w:bCs/>
        </w:rPr>
        <w:t xml:space="preserve"> (SPCK).</w:t>
      </w:r>
    </w:p>
    <w:p w14:paraId="663159B4" w14:textId="77777777" w:rsidR="00613424" w:rsidRPr="00CD4C93" w:rsidRDefault="00613424" w:rsidP="00613424">
      <w:pPr>
        <w:ind w:left="851" w:hanging="851"/>
        <w:rPr>
          <w:rFonts w:cstheme="minorHAnsi"/>
          <w:bCs/>
        </w:rPr>
      </w:pPr>
    </w:p>
    <w:p w14:paraId="0E4B411C" w14:textId="77777777" w:rsidR="00613424" w:rsidRPr="00CD4C93" w:rsidRDefault="00613424" w:rsidP="00613424">
      <w:pPr>
        <w:ind w:left="851" w:hanging="851"/>
        <w:rPr>
          <w:rFonts w:cstheme="minorHAnsi"/>
          <w:b/>
          <w:bCs/>
        </w:rPr>
      </w:pPr>
      <w:r w:rsidRPr="00CD4C93">
        <w:rPr>
          <w:rFonts w:cstheme="minorHAnsi"/>
          <w:b/>
          <w:bCs/>
        </w:rPr>
        <w:t>Guided Learning Task</w:t>
      </w:r>
    </w:p>
    <w:p w14:paraId="780D862B" w14:textId="77777777" w:rsidR="00613424" w:rsidRPr="00CD4C93" w:rsidRDefault="00613424" w:rsidP="00613424">
      <w:pPr>
        <w:rPr>
          <w:rFonts w:cstheme="minorHAnsi"/>
        </w:rPr>
      </w:pPr>
      <w:r w:rsidRPr="00CD4C93">
        <w:rPr>
          <w:rFonts w:cstheme="minorHAnsi"/>
        </w:rPr>
        <w:t>Read the Gospel of Mark and select three passages that focus on discipleship.  Using these passages, write 500 words on Mark’s concept of discipleship.</w:t>
      </w:r>
    </w:p>
    <w:p w14:paraId="39E105E6" w14:textId="77777777" w:rsidR="00613424" w:rsidRPr="00CD4C93" w:rsidRDefault="00613424" w:rsidP="00613424">
      <w:pPr>
        <w:ind w:left="851" w:hanging="851"/>
        <w:rPr>
          <w:rFonts w:cstheme="minorHAnsi"/>
          <w:b/>
        </w:rPr>
      </w:pPr>
    </w:p>
    <w:p w14:paraId="08AC2026" w14:textId="77777777" w:rsidR="00613424" w:rsidRPr="00CD4C93" w:rsidRDefault="00613424" w:rsidP="00613424">
      <w:pPr>
        <w:ind w:left="851" w:hanging="851"/>
        <w:rPr>
          <w:rFonts w:cstheme="minorHAnsi"/>
          <w:b/>
        </w:rPr>
      </w:pPr>
      <w:r w:rsidRPr="00CD4C93">
        <w:rPr>
          <w:rFonts w:cstheme="minorHAnsi"/>
          <w:b/>
        </w:rPr>
        <w:t>Assignment Titles</w:t>
      </w:r>
    </w:p>
    <w:p w14:paraId="4E5A123E" w14:textId="77777777" w:rsidR="00613424" w:rsidRPr="00CD4C93" w:rsidRDefault="00613424" w:rsidP="00613424">
      <w:pPr>
        <w:ind w:left="851" w:hanging="851"/>
        <w:rPr>
          <w:rFonts w:cstheme="minorHAnsi"/>
          <w:bCs/>
        </w:rPr>
      </w:pPr>
    </w:p>
    <w:p w14:paraId="707AB674" w14:textId="77777777" w:rsidR="00613424" w:rsidRPr="00CD4C93" w:rsidRDefault="00613424" w:rsidP="00613424">
      <w:pPr>
        <w:ind w:left="426" w:hanging="426"/>
        <w:rPr>
          <w:rFonts w:cstheme="minorHAnsi"/>
        </w:rPr>
      </w:pPr>
      <w:r w:rsidRPr="00CD4C93">
        <w:rPr>
          <w:rFonts w:cstheme="minorHAnsi"/>
        </w:rPr>
        <w:t>1.</w:t>
      </w:r>
      <w:r w:rsidRPr="00CD4C93">
        <w:rPr>
          <w:rFonts w:cstheme="minorHAnsi"/>
        </w:rPr>
        <w:tab/>
        <w:t>Consider the story of the healing of Bartimaeus in Matt 20:29-34, Mark 10:46-52 and Luke 18:35-43.  What messages are each of the evangelists conveying through the similarities and differences in their account?</w:t>
      </w:r>
    </w:p>
    <w:p w14:paraId="2EB6697E" w14:textId="77777777" w:rsidR="00613424" w:rsidRPr="00CD4C93" w:rsidRDefault="00613424" w:rsidP="00613424">
      <w:pPr>
        <w:ind w:left="426" w:hanging="426"/>
        <w:rPr>
          <w:rFonts w:cstheme="minorHAnsi"/>
          <w:bCs/>
        </w:rPr>
      </w:pPr>
    </w:p>
    <w:p w14:paraId="26F9C93D" w14:textId="77777777" w:rsidR="00613424" w:rsidRPr="00CD4C93" w:rsidRDefault="00613424" w:rsidP="00613424">
      <w:pPr>
        <w:ind w:left="426" w:hanging="426"/>
        <w:rPr>
          <w:rFonts w:cstheme="minorHAnsi"/>
        </w:rPr>
      </w:pPr>
      <w:r w:rsidRPr="00CD4C93">
        <w:rPr>
          <w:rFonts w:cstheme="minorHAnsi"/>
        </w:rPr>
        <w:t>2.</w:t>
      </w:r>
      <w:r w:rsidRPr="00CD4C93">
        <w:rPr>
          <w:rFonts w:cstheme="minorHAnsi"/>
        </w:rPr>
        <w:tab/>
        <w:t>How does John’s Gospel portray Jesus?  Give examples from stories as well as speeches in the Gospel.</w:t>
      </w:r>
    </w:p>
    <w:p w14:paraId="57A9E10E" w14:textId="77777777" w:rsidR="00613424" w:rsidRPr="00CD4C93" w:rsidRDefault="00613424" w:rsidP="00613424">
      <w:pPr>
        <w:ind w:left="426" w:hanging="426"/>
        <w:rPr>
          <w:rFonts w:cstheme="minorHAnsi"/>
          <w:bCs/>
        </w:rPr>
      </w:pPr>
    </w:p>
    <w:p w14:paraId="2B2BC342" w14:textId="77777777" w:rsidR="00613424" w:rsidRPr="00CD4C93" w:rsidRDefault="00613424" w:rsidP="00613424">
      <w:pPr>
        <w:ind w:left="426" w:hanging="426"/>
        <w:rPr>
          <w:rFonts w:cstheme="minorHAnsi"/>
        </w:rPr>
      </w:pPr>
      <w:r w:rsidRPr="00CD4C93">
        <w:rPr>
          <w:rFonts w:cstheme="minorHAnsi"/>
        </w:rPr>
        <w:t>3.</w:t>
      </w:r>
      <w:r w:rsidRPr="00CD4C93">
        <w:rPr>
          <w:rFonts w:cstheme="minorHAnsi"/>
        </w:rPr>
        <w:tab/>
        <w:t>How does John’s Passion Narrative differ from those of the Synoptics?  What messages is he trying to convey?</w:t>
      </w:r>
    </w:p>
    <w:p w14:paraId="48EE8767" w14:textId="77777777" w:rsidR="00613424" w:rsidRPr="00CD4C93" w:rsidRDefault="00613424" w:rsidP="00613424">
      <w:pPr>
        <w:ind w:left="426" w:hanging="426"/>
        <w:rPr>
          <w:rFonts w:cstheme="minorHAnsi"/>
          <w:bCs/>
        </w:rPr>
      </w:pPr>
    </w:p>
    <w:p w14:paraId="01CD5EC0" w14:textId="77777777" w:rsidR="00613424" w:rsidRPr="00CD4C93" w:rsidRDefault="00613424" w:rsidP="00613424">
      <w:pPr>
        <w:ind w:left="426" w:hanging="426"/>
        <w:rPr>
          <w:rFonts w:cstheme="minorHAnsi"/>
        </w:rPr>
      </w:pPr>
      <w:r w:rsidRPr="00CD4C93">
        <w:rPr>
          <w:rFonts w:cstheme="minorHAnsi"/>
        </w:rPr>
        <w:t>4.</w:t>
      </w:r>
      <w:r w:rsidRPr="00CD4C93">
        <w:rPr>
          <w:rFonts w:cstheme="minorHAnsi"/>
        </w:rPr>
        <w:tab/>
        <w:t>How does Paul address the diverse understandings of Jesus in relation to Judaism within in the community in Galatia?</w:t>
      </w:r>
    </w:p>
    <w:p w14:paraId="3EB8A78B" w14:textId="77777777" w:rsidR="00613424" w:rsidRPr="00CD4C93" w:rsidRDefault="00613424" w:rsidP="00613424">
      <w:pPr>
        <w:ind w:left="426" w:hanging="426"/>
        <w:rPr>
          <w:rFonts w:cstheme="minorHAnsi"/>
        </w:rPr>
      </w:pPr>
    </w:p>
    <w:p w14:paraId="4D005764" w14:textId="77777777" w:rsidR="00613424" w:rsidRPr="00CD4C93" w:rsidRDefault="00613424" w:rsidP="00613424">
      <w:pPr>
        <w:autoSpaceDE w:val="0"/>
        <w:autoSpaceDN w:val="0"/>
        <w:adjustRightInd w:val="0"/>
        <w:rPr>
          <w:rFonts w:cstheme="minorHAnsi"/>
          <w:bCs/>
          <w:sz w:val="23"/>
          <w:szCs w:val="23"/>
        </w:rPr>
      </w:pPr>
    </w:p>
    <w:p w14:paraId="62E622CF" w14:textId="77777777" w:rsidR="00CD4C93" w:rsidRDefault="00CD4C93" w:rsidP="000E4581">
      <w:pPr>
        <w:jc w:val="center"/>
        <w:rPr>
          <w:rFonts w:cstheme="minorHAnsi"/>
          <w:b/>
          <w:bCs/>
          <w:sz w:val="28"/>
          <w:szCs w:val="28"/>
        </w:rPr>
      </w:pPr>
    </w:p>
    <w:p w14:paraId="281183F9" w14:textId="77777777" w:rsidR="00953D04" w:rsidRDefault="00953D04" w:rsidP="000E4581">
      <w:pPr>
        <w:jc w:val="center"/>
        <w:rPr>
          <w:rFonts w:cstheme="minorHAnsi"/>
          <w:b/>
          <w:bCs/>
          <w:sz w:val="28"/>
          <w:szCs w:val="28"/>
        </w:rPr>
      </w:pPr>
    </w:p>
    <w:p w14:paraId="0DB9C128" w14:textId="77777777" w:rsidR="00953D04" w:rsidRDefault="00953D04" w:rsidP="000E4581">
      <w:pPr>
        <w:jc w:val="center"/>
        <w:rPr>
          <w:rFonts w:cstheme="minorHAnsi"/>
          <w:b/>
          <w:bCs/>
          <w:sz w:val="28"/>
          <w:szCs w:val="28"/>
        </w:rPr>
      </w:pPr>
    </w:p>
    <w:p w14:paraId="6FEEA5F4" w14:textId="4300B8AE" w:rsidR="000E4581" w:rsidRPr="00CD4C93" w:rsidRDefault="000E4581" w:rsidP="000E4581">
      <w:pPr>
        <w:jc w:val="center"/>
        <w:rPr>
          <w:rFonts w:cstheme="minorHAnsi"/>
          <w:b/>
          <w:bCs/>
          <w:sz w:val="28"/>
          <w:szCs w:val="28"/>
        </w:rPr>
      </w:pPr>
      <w:r w:rsidRPr="00CD4C93">
        <w:rPr>
          <w:rFonts w:cstheme="minorHAnsi"/>
          <w:b/>
          <w:bCs/>
          <w:sz w:val="28"/>
          <w:szCs w:val="28"/>
        </w:rPr>
        <w:lastRenderedPageBreak/>
        <w:t>CRS 4021A: Jesus Christ</w:t>
      </w:r>
    </w:p>
    <w:p w14:paraId="3161758E" w14:textId="77777777" w:rsidR="000E4581" w:rsidRPr="00CD4C93" w:rsidRDefault="000E4581" w:rsidP="000E4581">
      <w:pPr>
        <w:jc w:val="center"/>
        <w:rPr>
          <w:rFonts w:cstheme="minorHAnsi"/>
          <w:b/>
        </w:rPr>
      </w:pPr>
      <w:r w:rsidRPr="00CD4C93">
        <w:rPr>
          <w:rFonts w:cstheme="minorHAnsi"/>
          <w:b/>
        </w:rPr>
        <w:t>The truth is that only in the mystery of the incarnate Word does the mystery of man take on light … . Christ…by the revelation of the mystery of the Father and His love, fully reveals man to man himself and makes his supreme calling clear.</w:t>
      </w:r>
    </w:p>
    <w:p w14:paraId="02E7A26E" w14:textId="77777777" w:rsidR="000E4581" w:rsidRPr="00CD4C93" w:rsidRDefault="000E4581" w:rsidP="000E4581">
      <w:pPr>
        <w:rPr>
          <w:rFonts w:cstheme="minorHAnsi"/>
        </w:rPr>
      </w:pPr>
      <w:r w:rsidRPr="00CD4C93">
        <w:rPr>
          <w:rFonts w:cstheme="minorHAnsi"/>
        </w:rPr>
        <w:t> </w:t>
      </w:r>
    </w:p>
    <w:p w14:paraId="0B4F0146" w14:textId="77777777" w:rsidR="000E4581" w:rsidRPr="00CD4C93" w:rsidRDefault="000E4581" w:rsidP="000E4581">
      <w:pPr>
        <w:jc w:val="right"/>
        <w:rPr>
          <w:rFonts w:cstheme="minorHAnsi"/>
        </w:rPr>
      </w:pPr>
      <w:r w:rsidRPr="00CD4C93">
        <w:rPr>
          <w:rStyle w:val="Emphasis"/>
          <w:rFonts w:cstheme="minorHAnsi"/>
        </w:rPr>
        <w:t>The Pastoral Constitution on the Church in the Modern World, 22, Second Vatican Council, 1965</w:t>
      </w:r>
    </w:p>
    <w:p w14:paraId="70F08D75" w14:textId="77777777" w:rsidR="000E4581" w:rsidRPr="00CD4C93" w:rsidRDefault="000E4581" w:rsidP="000E4581">
      <w:pPr>
        <w:pStyle w:val="Heading1"/>
        <w:rPr>
          <w:rFonts w:asciiTheme="minorHAnsi" w:hAnsiTheme="minorHAnsi" w:cstheme="minorHAnsi"/>
          <w:sz w:val="24"/>
          <w:szCs w:val="24"/>
        </w:rPr>
      </w:pPr>
      <w:r w:rsidRPr="00CD4C93">
        <w:rPr>
          <w:rFonts w:asciiTheme="minorHAnsi" w:hAnsiTheme="minorHAnsi" w:cstheme="minorHAnsi"/>
          <w:sz w:val="24"/>
          <w:szCs w:val="24"/>
        </w:rPr>
        <w:t> </w:t>
      </w:r>
    </w:p>
    <w:p w14:paraId="576FA6B9" w14:textId="77777777" w:rsidR="000E4581" w:rsidRPr="00CD4C93" w:rsidRDefault="000E4581" w:rsidP="000E4581">
      <w:pPr>
        <w:pStyle w:val="ListBullet"/>
        <w:numPr>
          <w:ilvl w:val="0"/>
          <w:numId w:val="0"/>
        </w:numPr>
        <w:jc w:val="center"/>
        <w:rPr>
          <w:rFonts w:asciiTheme="minorHAnsi" w:hAnsiTheme="minorHAnsi" w:cstheme="minorHAnsi"/>
          <w:b/>
          <w:sz w:val="28"/>
          <w:szCs w:val="28"/>
        </w:rPr>
      </w:pPr>
    </w:p>
    <w:p w14:paraId="715BE10B" w14:textId="16D0F126" w:rsidR="000E4581" w:rsidRPr="00CD4C93" w:rsidRDefault="000E4581" w:rsidP="000E4581">
      <w:pPr>
        <w:pStyle w:val="ListBullet"/>
        <w:numPr>
          <w:ilvl w:val="0"/>
          <w:numId w:val="0"/>
        </w:numPr>
        <w:rPr>
          <w:rFonts w:asciiTheme="minorHAnsi" w:hAnsiTheme="minorHAnsi" w:cstheme="minorHAnsi"/>
        </w:rPr>
      </w:pPr>
      <w:r w:rsidRPr="00CD4C93">
        <w:rPr>
          <w:rFonts w:asciiTheme="minorHAnsi" w:hAnsiTheme="minorHAnsi" w:cstheme="minorHAnsi"/>
          <w:b/>
        </w:rPr>
        <w:t xml:space="preserve">Tutor: </w:t>
      </w:r>
      <w:r w:rsidR="00300255">
        <w:rPr>
          <w:rFonts w:asciiTheme="minorHAnsi" w:hAnsiTheme="minorHAnsi" w:cstheme="minorHAnsi"/>
        </w:rPr>
        <w:t>Fr Paul Moores</w:t>
      </w:r>
    </w:p>
    <w:p w14:paraId="6CD55B07" w14:textId="77777777" w:rsidR="000E4581" w:rsidRPr="00CD4C93" w:rsidRDefault="000E4581" w:rsidP="000E4581">
      <w:pPr>
        <w:pStyle w:val="ListBullet"/>
        <w:numPr>
          <w:ilvl w:val="0"/>
          <w:numId w:val="0"/>
        </w:numPr>
        <w:rPr>
          <w:rFonts w:asciiTheme="minorHAnsi" w:hAnsiTheme="minorHAnsi" w:cstheme="minorHAnsi"/>
        </w:rPr>
      </w:pPr>
    </w:p>
    <w:p w14:paraId="50121B72" w14:textId="77777777" w:rsidR="000E4581" w:rsidRPr="00CD4C93" w:rsidRDefault="000E4581" w:rsidP="000E4581">
      <w:pPr>
        <w:jc w:val="both"/>
        <w:rPr>
          <w:rFonts w:cstheme="minorHAnsi"/>
          <w:bCs/>
        </w:rPr>
      </w:pPr>
      <w:r w:rsidRPr="00CD4C93">
        <w:rPr>
          <w:rFonts w:cstheme="minorHAnsi"/>
          <w:b/>
          <w:bCs/>
        </w:rPr>
        <w:t>Welcome to the Christology module.</w:t>
      </w:r>
      <w:r w:rsidRPr="00CD4C93">
        <w:rPr>
          <w:rFonts w:cstheme="minorHAnsi"/>
          <w:bCs/>
        </w:rPr>
        <w:t xml:space="preserve"> Jesus Christ is the long-awaited and definitive revelation of God, most specifically of God’s mercy and absolute love for all mankind. Jesus proclaimed a new era of peace and reconciliation, the kingdom of God, and he brought this about through his passion, death and resurrection. Now all those who call on his name may receive his eternal life through his Holy Spirit. In this module we will examine the Church’s teaching about Christ and reflect on how our communion with him in the present changes our lives and orients us towards the glory of his second coming.</w:t>
      </w:r>
    </w:p>
    <w:p w14:paraId="61B3C0A6" w14:textId="77777777" w:rsidR="000E4581" w:rsidRPr="00CD4C93" w:rsidRDefault="000E4581" w:rsidP="000E4581">
      <w:pPr>
        <w:pStyle w:val="Heading6"/>
        <w:rPr>
          <w:rFonts w:asciiTheme="minorHAnsi" w:hAnsiTheme="minorHAnsi" w:cstheme="minorHAnsi"/>
          <w:bCs/>
          <w:sz w:val="24"/>
        </w:rPr>
      </w:pPr>
      <w:r w:rsidRPr="00CD4C93">
        <w:rPr>
          <w:rFonts w:asciiTheme="minorHAnsi" w:hAnsiTheme="minorHAnsi" w:cstheme="minorHAnsi"/>
          <w:bCs/>
          <w:sz w:val="24"/>
        </w:rPr>
        <w:t>Aim of the Module</w:t>
      </w:r>
    </w:p>
    <w:p w14:paraId="47F29126" w14:textId="77777777" w:rsidR="000E4581" w:rsidRPr="00CD4C93" w:rsidRDefault="000E4581" w:rsidP="000E4581">
      <w:pPr>
        <w:autoSpaceDE w:val="0"/>
        <w:autoSpaceDN w:val="0"/>
        <w:adjustRightInd w:val="0"/>
        <w:jc w:val="both"/>
        <w:rPr>
          <w:rFonts w:cstheme="minorHAnsi"/>
          <w:bCs/>
        </w:rPr>
      </w:pPr>
      <w:r w:rsidRPr="00CD4C93">
        <w:rPr>
          <w:rFonts w:cstheme="minorHAnsi"/>
          <w:bCs/>
        </w:rPr>
        <w:t xml:space="preserve">The purpose of this module is to deepen participants’ awareness of the significance and centrality of the person and work of Jesus Christ in the daily life of the Christian as well as in the worship of the Church. </w:t>
      </w:r>
    </w:p>
    <w:p w14:paraId="3FB72769" w14:textId="77777777" w:rsidR="000E4581" w:rsidRPr="00CD4C93" w:rsidRDefault="000E4581" w:rsidP="000E4581">
      <w:pPr>
        <w:pStyle w:val="Heading6"/>
        <w:rPr>
          <w:rFonts w:asciiTheme="minorHAnsi" w:hAnsiTheme="minorHAnsi" w:cstheme="minorHAnsi"/>
          <w:bCs/>
          <w:sz w:val="24"/>
        </w:rPr>
      </w:pPr>
      <w:r w:rsidRPr="00CD4C93">
        <w:rPr>
          <w:rFonts w:asciiTheme="minorHAnsi" w:hAnsiTheme="minorHAnsi" w:cstheme="minorHAnsi"/>
          <w:bCs/>
          <w:sz w:val="24"/>
        </w:rPr>
        <w:t>Course Content</w:t>
      </w:r>
    </w:p>
    <w:p w14:paraId="706FC15B" w14:textId="77777777" w:rsidR="000E4581" w:rsidRPr="00CD4C93" w:rsidRDefault="000E4581" w:rsidP="00D704A8">
      <w:pPr>
        <w:pStyle w:val="List"/>
        <w:numPr>
          <w:ilvl w:val="0"/>
          <w:numId w:val="3"/>
        </w:numPr>
        <w:rPr>
          <w:rFonts w:asciiTheme="minorHAnsi" w:hAnsiTheme="minorHAnsi" w:cstheme="minorHAnsi"/>
        </w:rPr>
      </w:pPr>
      <w:r w:rsidRPr="00CD4C93">
        <w:rPr>
          <w:rFonts w:asciiTheme="minorHAnsi" w:hAnsiTheme="minorHAnsi" w:cstheme="minorHAnsi"/>
        </w:rPr>
        <w:t>Reflections on the Church Fathers’ on the key doctrinal issues of the Trinity and the Incarnation</w:t>
      </w:r>
    </w:p>
    <w:p w14:paraId="0A59B493" w14:textId="77777777" w:rsidR="000E4581" w:rsidRPr="00CD4C93" w:rsidRDefault="000E4581" w:rsidP="00D704A8">
      <w:pPr>
        <w:pStyle w:val="List"/>
        <w:numPr>
          <w:ilvl w:val="0"/>
          <w:numId w:val="3"/>
        </w:numPr>
        <w:rPr>
          <w:rFonts w:asciiTheme="minorHAnsi" w:hAnsiTheme="minorHAnsi" w:cstheme="minorHAnsi"/>
        </w:rPr>
      </w:pPr>
      <w:r w:rsidRPr="00CD4C93">
        <w:rPr>
          <w:rFonts w:asciiTheme="minorHAnsi" w:hAnsiTheme="minorHAnsi" w:cstheme="minorHAnsi"/>
        </w:rPr>
        <w:t xml:space="preserve">Images of Christ drawn from the Bible </w:t>
      </w:r>
    </w:p>
    <w:p w14:paraId="2E713043" w14:textId="77777777" w:rsidR="000E4581" w:rsidRPr="00CD4C93" w:rsidRDefault="000E4581" w:rsidP="00D704A8">
      <w:pPr>
        <w:pStyle w:val="List"/>
        <w:numPr>
          <w:ilvl w:val="0"/>
          <w:numId w:val="3"/>
        </w:numPr>
        <w:rPr>
          <w:rFonts w:asciiTheme="minorHAnsi" w:hAnsiTheme="minorHAnsi" w:cstheme="minorHAnsi"/>
        </w:rPr>
      </w:pPr>
      <w:r w:rsidRPr="00CD4C93">
        <w:rPr>
          <w:rFonts w:asciiTheme="minorHAnsi" w:hAnsiTheme="minorHAnsi" w:cstheme="minorHAnsi"/>
        </w:rPr>
        <w:t xml:space="preserve">Credal statements and their relevance today, with particular reference to the Council of Chalcedon and the Nicene Creed, and the historical and social context in which they developed </w:t>
      </w:r>
    </w:p>
    <w:p w14:paraId="47555168" w14:textId="77777777" w:rsidR="000E4581" w:rsidRPr="00CD4C93" w:rsidRDefault="000E4581" w:rsidP="00D704A8">
      <w:pPr>
        <w:pStyle w:val="List"/>
        <w:numPr>
          <w:ilvl w:val="0"/>
          <w:numId w:val="3"/>
        </w:numPr>
        <w:rPr>
          <w:rFonts w:asciiTheme="minorHAnsi" w:hAnsiTheme="minorHAnsi" w:cstheme="minorHAnsi"/>
        </w:rPr>
      </w:pPr>
      <w:r w:rsidRPr="00CD4C93">
        <w:rPr>
          <w:rFonts w:asciiTheme="minorHAnsi" w:hAnsiTheme="minorHAnsi" w:cstheme="minorHAnsi"/>
        </w:rPr>
        <w:t xml:space="preserve">Jesus as the second person of the Trinity. </w:t>
      </w:r>
    </w:p>
    <w:p w14:paraId="2F20DF2B" w14:textId="77777777" w:rsidR="000E4581" w:rsidRPr="00CD4C93" w:rsidRDefault="000E4581" w:rsidP="000E4581">
      <w:pPr>
        <w:autoSpaceDE w:val="0"/>
        <w:autoSpaceDN w:val="0"/>
        <w:adjustRightInd w:val="0"/>
        <w:jc w:val="both"/>
        <w:rPr>
          <w:rFonts w:cstheme="minorHAnsi"/>
          <w:bCs/>
        </w:rPr>
      </w:pPr>
    </w:p>
    <w:p w14:paraId="1B1E4D0A" w14:textId="77777777" w:rsidR="000E4581" w:rsidRPr="00CD4C93" w:rsidRDefault="000E4581" w:rsidP="000E4581">
      <w:pPr>
        <w:pStyle w:val="Heading6"/>
        <w:rPr>
          <w:rFonts w:asciiTheme="minorHAnsi" w:hAnsiTheme="minorHAnsi" w:cstheme="minorHAnsi"/>
          <w:bCs/>
          <w:sz w:val="24"/>
        </w:rPr>
      </w:pPr>
      <w:r w:rsidRPr="00CD4C93">
        <w:rPr>
          <w:rFonts w:asciiTheme="minorHAnsi" w:hAnsiTheme="minorHAnsi" w:cstheme="minorHAnsi"/>
          <w:bCs/>
          <w:sz w:val="24"/>
        </w:rPr>
        <w:t xml:space="preserve">Learning and Teaching Process </w:t>
      </w:r>
    </w:p>
    <w:p w14:paraId="747E38FE" w14:textId="77777777" w:rsidR="000E4581" w:rsidRPr="00CD4C93" w:rsidRDefault="000E4581" w:rsidP="000E4581">
      <w:pPr>
        <w:autoSpaceDE w:val="0"/>
        <w:autoSpaceDN w:val="0"/>
        <w:adjustRightInd w:val="0"/>
        <w:rPr>
          <w:rFonts w:cstheme="minorHAnsi"/>
          <w:bCs/>
        </w:rPr>
      </w:pPr>
      <w:r w:rsidRPr="00CD4C93">
        <w:rPr>
          <w:rFonts w:cstheme="minorHAnsi"/>
          <w:bCs/>
        </w:rPr>
        <w:t xml:space="preserve">This will include: </w:t>
      </w:r>
    </w:p>
    <w:p w14:paraId="295D699A"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reflection on personal experience </w:t>
      </w:r>
    </w:p>
    <w:p w14:paraId="7FA90033"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related input to deepen understanding </w:t>
      </w:r>
    </w:p>
    <w:p w14:paraId="11799AC4"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close reading of set texts </w:t>
      </w:r>
    </w:p>
    <w:p w14:paraId="6647B411" w14:textId="60DBB334" w:rsidR="000E4581" w:rsidRPr="00CD4C93" w:rsidRDefault="000E4581" w:rsidP="00C919D4">
      <w:pPr>
        <w:pStyle w:val="List"/>
        <w:rPr>
          <w:rFonts w:asciiTheme="minorHAnsi" w:hAnsiTheme="minorHAnsi" w:cstheme="minorHAnsi"/>
        </w:rPr>
      </w:pPr>
      <w:r w:rsidRPr="00CD4C93">
        <w:rPr>
          <w:rFonts w:asciiTheme="minorHAnsi" w:hAnsiTheme="minorHAnsi" w:cstheme="minorHAnsi"/>
        </w:rPr>
        <w:t>• group discussion.</w:t>
      </w:r>
      <w:r w:rsidR="00C919D4" w:rsidRPr="00CD4C93">
        <w:rPr>
          <w:rFonts w:asciiTheme="minorHAnsi" w:hAnsiTheme="minorHAnsi" w:cstheme="minorHAnsi"/>
        </w:rPr>
        <w:t xml:space="preserve"> </w:t>
      </w:r>
    </w:p>
    <w:p w14:paraId="67D3D032" w14:textId="77777777" w:rsidR="000E4581" w:rsidRPr="00CD4C93" w:rsidRDefault="000E4581" w:rsidP="000E4581">
      <w:pPr>
        <w:pStyle w:val="Heading6"/>
        <w:rPr>
          <w:rFonts w:asciiTheme="minorHAnsi" w:hAnsiTheme="minorHAnsi" w:cstheme="minorHAnsi"/>
          <w:bCs/>
          <w:sz w:val="24"/>
        </w:rPr>
      </w:pPr>
      <w:r w:rsidRPr="00CD4C93">
        <w:rPr>
          <w:rFonts w:asciiTheme="minorHAnsi" w:hAnsiTheme="minorHAnsi" w:cstheme="minorHAnsi"/>
          <w:bCs/>
          <w:sz w:val="24"/>
        </w:rPr>
        <w:t xml:space="preserve">Learning Outcomes </w:t>
      </w:r>
    </w:p>
    <w:p w14:paraId="43E6F26B" w14:textId="77777777" w:rsidR="000E4581" w:rsidRPr="00CD4C93" w:rsidRDefault="000E4581" w:rsidP="000E4581">
      <w:pPr>
        <w:autoSpaceDE w:val="0"/>
        <w:autoSpaceDN w:val="0"/>
        <w:adjustRightInd w:val="0"/>
        <w:rPr>
          <w:rFonts w:cstheme="minorHAnsi"/>
          <w:bCs/>
        </w:rPr>
      </w:pPr>
      <w:r w:rsidRPr="00CD4C93">
        <w:rPr>
          <w:rFonts w:cstheme="minorHAnsi"/>
          <w:bCs/>
        </w:rPr>
        <w:t xml:space="preserve">Participants should especially: </w:t>
      </w:r>
    </w:p>
    <w:p w14:paraId="0DEECE10"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understand that Jesus Christ was fully human and fully divine. </w:t>
      </w:r>
    </w:p>
    <w:p w14:paraId="1D63F177"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understand why the Second person of the Trinity became incarnate.</w:t>
      </w:r>
    </w:p>
    <w:p w14:paraId="1E3317CE" w14:textId="77777777" w:rsidR="000E4581" w:rsidRPr="00CD4C93" w:rsidRDefault="000E4581" w:rsidP="000E4581">
      <w:pPr>
        <w:pStyle w:val="List"/>
        <w:rPr>
          <w:rFonts w:asciiTheme="minorHAnsi" w:hAnsiTheme="minorHAnsi" w:cstheme="minorHAnsi"/>
        </w:rPr>
      </w:pPr>
    </w:p>
    <w:p w14:paraId="29250ECE"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Participants should also: </w:t>
      </w:r>
    </w:p>
    <w:p w14:paraId="0DB5CDEE"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recognise the diversity of images of the Person of Jesus </w:t>
      </w:r>
    </w:p>
    <w:p w14:paraId="12A9D5D1"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relate these images to the social and cultural context in which they were shaped and expressed </w:t>
      </w:r>
    </w:p>
    <w:p w14:paraId="187C68CD"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appreciate the mission of Jesus to proclaim the </w:t>
      </w:r>
      <w:smartTag w:uri="urn:schemas-microsoft-com:office:smarttags" w:element="place">
        <w:smartTag w:uri="urn:schemas-microsoft-com:office:smarttags" w:element="PlaceType">
          <w:r w:rsidRPr="00CD4C93">
            <w:rPr>
              <w:rFonts w:asciiTheme="minorHAnsi" w:hAnsiTheme="minorHAnsi" w:cstheme="minorHAnsi"/>
            </w:rPr>
            <w:t>Kingdom</w:t>
          </w:r>
        </w:smartTag>
        <w:r w:rsidRPr="00CD4C93">
          <w:rPr>
            <w:rFonts w:asciiTheme="minorHAnsi" w:hAnsiTheme="minorHAnsi" w:cstheme="minorHAnsi"/>
          </w:rPr>
          <w:t xml:space="preserve"> of </w:t>
        </w:r>
        <w:smartTag w:uri="urn:schemas-microsoft-com:office:smarttags" w:element="PlaceName">
          <w:r w:rsidRPr="00CD4C93">
            <w:rPr>
              <w:rFonts w:asciiTheme="minorHAnsi" w:hAnsiTheme="minorHAnsi" w:cstheme="minorHAnsi"/>
            </w:rPr>
            <w:t>God</w:t>
          </w:r>
        </w:smartTag>
      </w:smartTag>
      <w:r w:rsidRPr="00CD4C93">
        <w:rPr>
          <w:rFonts w:asciiTheme="minorHAnsi" w:hAnsiTheme="minorHAnsi" w:cstheme="minorHAnsi"/>
        </w:rPr>
        <w:t xml:space="preserve"> </w:t>
      </w:r>
    </w:p>
    <w:p w14:paraId="77CD4AF3" w14:textId="77777777" w:rsidR="000E4581" w:rsidRPr="00CD4C93" w:rsidRDefault="000E4581" w:rsidP="000E4581">
      <w:pPr>
        <w:pStyle w:val="List"/>
        <w:rPr>
          <w:rFonts w:asciiTheme="minorHAnsi" w:hAnsiTheme="minorHAnsi" w:cstheme="minorHAnsi"/>
          <w:color w:val="FF0000"/>
        </w:rPr>
      </w:pPr>
      <w:r w:rsidRPr="00CD4C93">
        <w:rPr>
          <w:rFonts w:asciiTheme="minorHAnsi" w:hAnsiTheme="minorHAnsi" w:cstheme="minorHAnsi"/>
        </w:rPr>
        <w:t>• recognise the centrality of the Person of Jesus, both fully human and divine and as the second person of the Trinity</w:t>
      </w:r>
    </w:p>
    <w:p w14:paraId="19C13B40"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be able to communicate what they have learned and reflected upon from an adult stance. </w:t>
      </w:r>
    </w:p>
    <w:p w14:paraId="250ABA2D" w14:textId="7C630330" w:rsidR="000E4581" w:rsidRDefault="000E4581" w:rsidP="000E4581">
      <w:pPr>
        <w:pStyle w:val="List"/>
        <w:ind w:left="0" w:firstLine="0"/>
        <w:rPr>
          <w:rFonts w:asciiTheme="minorHAnsi" w:hAnsiTheme="minorHAnsi" w:cstheme="minorHAnsi"/>
        </w:rPr>
      </w:pPr>
    </w:p>
    <w:p w14:paraId="7D7E354E" w14:textId="77777777" w:rsidR="00F963C3" w:rsidRPr="00CD4C93" w:rsidRDefault="00F963C3" w:rsidP="000E4581">
      <w:pPr>
        <w:pStyle w:val="List"/>
        <w:ind w:left="0" w:firstLine="0"/>
        <w:rPr>
          <w:rFonts w:asciiTheme="minorHAnsi" w:hAnsiTheme="minorHAnsi" w:cstheme="minorHAnsi"/>
        </w:rPr>
      </w:pPr>
    </w:p>
    <w:p w14:paraId="27952578" w14:textId="77777777" w:rsidR="000E4581" w:rsidRPr="00CD4C93" w:rsidRDefault="000E4581" w:rsidP="000E4581">
      <w:pPr>
        <w:pStyle w:val="Heading6"/>
        <w:rPr>
          <w:rFonts w:asciiTheme="minorHAnsi" w:hAnsiTheme="minorHAnsi" w:cstheme="minorHAnsi"/>
          <w:bCs/>
          <w:sz w:val="24"/>
        </w:rPr>
      </w:pPr>
      <w:r w:rsidRPr="00CD4C93">
        <w:rPr>
          <w:rFonts w:asciiTheme="minorHAnsi" w:hAnsiTheme="minorHAnsi" w:cstheme="minorHAnsi"/>
          <w:bCs/>
          <w:sz w:val="24"/>
        </w:rPr>
        <w:lastRenderedPageBreak/>
        <w:t xml:space="preserve">Assessment </w:t>
      </w:r>
    </w:p>
    <w:p w14:paraId="1FCB2D42" w14:textId="77777777" w:rsidR="000E4581" w:rsidRPr="00CD4C93" w:rsidRDefault="000E4581" w:rsidP="000E4581">
      <w:pPr>
        <w:autoSpaceDE w:val="0"/>
        <w:autoSpaceDN w:val="0"/>
        <w:adjustRightInd w:val="0"/>
        <w:jc w:val="both"/>
        <w:rPr>
          <w:rFonts w:cstheme="minorHAnsi"/>
          <w:bCs/>
        </w:rPr>
      </w:pPr>
      <w:r w:rsidRPr="00CD4C93">
        <w:rPr>
          <w:rFonts w:cstheme="minorHAnsi"/>
          <w:bCs/>
        </w:rPr>
        <w:t xml:space="preserve">Participants will be credited with this module upon satisfying both of the following conditions: </w:t>
      </w:r>
    </w:p>
    <w:p w14:paraId="50940D73"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xml:space="preserve">• Attendance for at least ten hours’ contact time </w:t>
      </w:r>
    </w:p>
    <w:p w14:paraId="5AD4D1C3" w14:textId="77777777" w:rsidR="000E4581" w:rsidRPr="00CD4C93" w:rsidRDefault="000E4581" w:rsidP="000E4581">
      <w:pPr>
        <w:pStyle w:val="List"/>
        <w:rPr>
          <w:rFonts w:asciiTheme="minorHAnsi" w:hAnsiTheme="minorHAnsi" w:cstheme="minorHAnsi"/>
        </w:rPr>
      </w:pPr>
      <w:r w:rsidRPr="00CD4C93">
        <w:rPr>
          <w:rFonts w:asciiTheme="minorHAnsi" w:hAnsiTheme="minorHAnsi" w:cstheme="minorHAnsi"/>
        </w:rPr>
        <w:t>• Successful completion of one of the essay titles below.</w:t>
      </w:r>
    </w:p>
    <w:p w14:paraId="31800FA4" w14:textId="77777777" w:rsidR="000E4581" w:rsidRPr="00CD4C93" w:rsidRDefault="000E4581" w:rsidP="000E4581">
      <w:pPr>
        <w:pStyle w:val="ListBullet"/>
        <w:numPr>
          <w:ilvl w:val="0"/>
          <w:numId w:val="0"/>
        </w:numPr>
        <w:rPr>
          <w:rFonts w:asciiTheme="minorHAnsi" w:hAnsiTheme="minorHAnsi" w:cstheme="minorHAnsi"/>
          <w:b/>
        </w:rPr>
      </w:pPr>
    </w:p>
    <w:p w14:paraId="18E4CC57" w14:textId="6967052E" w:rsidR="000E4581" w:rsidRPr="00CD4C93" w:rsidRDefault="000E4581" w:rsidP="000E4581">
      <w:pPr>
        <w:pStyle w:val="ListBullet"/>
        <w:numPr>
          <w:ilvl w:val="0"/>
          <w:numId w:val="0"/>
        </w:numPr>
        <w:rPr>
          <w:rFonts w:asciiTheme="minorHAnsi" w:hAnsiTheme="minorHAnsi" w:cstheme="minorHAnsi"/>
          <w:b/>
        </w:rPr>
      </w:pPr>
      <w:r w:rsidRPr="00CD4C93">
        <w:rPr>
          <w:rFonts w:asciiTheme="minorHAnsi" w:hAnsiTheme="minorHAnsi" w:cstheme="minorHAnsi"/>
          <w:b/>
        </w:rPr>
        <w:t>Module Content</w:t>
      </w:r>
    </w:p>
    <w:p w14:paraId="1C7FDD34" w14:textId="77777777" w:rsidR="000E4581" w:rsidRPr="00CD4C93" w:rsidRDefault="000E4581" w:rsidP="000E4581">
      <w:pPr>
        <w:pStyle w:val="ListBullet"/>
        <w:numPr>
          <w:ilvl w:val="0"/>
          <w:numId w:val="0"/>
        </w:numPr>
        <w:rPr>
          <w:rFonts w:asciiTheme="minorHAnsi" w:hAnsiTheme="minorHAnsi" w:cstheme="minorHAnsi"/>
          <w:b/>
        </w:rPr>
      </w:pPr>
    </w:p>
    <w:p w14:paraId="7055E52F" w14:textId="77777777" w:rsidR="000E4581" w:rsidRPr="00CD4C93" w:rsidRDefault="000E4581" w:rsidP="000E4581">
      <w:pPr>
        <w:spacing w:after="0"/>
        <w:rPr>
          <w:rFonts w:cstheme="minorHAnsi"/>
          <w:b/>
        </w:rPr>
      </w:pPr>
      <w:r w:rsidRPr="00CD4C93">
        <w:rPr>
          <w:rFonts w:cstheme="minorHAnsi"/>
          <w:b/>
        </w:rPr>
        <w:t>Session 1</w:t>
      </w:r>
    </w:p>
    <w:p w14:paraId="2A463F5A" w14:textId="77777777" w:rsidR="000E4581" w:rsidRPr="00CD4C93" w:rsidRDefault="000E4581" w:rsidP="000E4581">
      <w:pPr>
        <w:spacing w:after="0"/>
        <w:rPr>
          <w:rFonts w:cstheme="minorHAnsi"/>
        </w:rPr>
      </w:pPr>
      <w:r w:rsidRPr="00CD4C93">
        <w:rPr>
          <w:rFonts w:cstheme="minorHAnsi"/>
        </w:rPr>
        <w:t>The Incarnation and Christ’s mission in Scripture.</w:t>
      </w:r>
    </w:p>
    <w:p w14:paraId="63F91C29" w14:textId="77777777" w:rsidR="000E4581" w:rsidRPr="00CD4C93" w:rsidRDefault="000E4581" w:rsidP="000E4581">
      <w:pPr>
        <w:spacing w:after="0"/>
        <w:rPr>
          <w:rFonts w:cstheme="minorHAnsi"/>
        </w:rPr>
      </w:pPr>
    </w:p>
    <w:p w14:paraId="66BA4123" w14:textId="77777777" w:rsidR="000E4581" w:rsidRPr="00CD4C93" w:rsidRDefault="000E4581" w:rsidP="000E4581">
      <w:pPr>
        <w:spacing w:after="0"/>
        <w:rPr>
          <w:rFonts w:cstheme="minorHAnsi"/>
          <w:b/>
        </w:rPr>
      </w:pPr>
      <w:r w:rsidRPr="00CD4C93">
        <w:rPr>
          <w:rFonts w:cstheme="minorHAnsi"/>
          <w:b/>
        </w:rPr>
        <w:t>Session 2</w:t>
      </w:r>
    </w:p>
    <w:p w14:paraId="1261B94E" w14:textId="77777777" w:rsidR="000E4581" w:rsidRPr="00CD4C93" w:rsidRDefault="000E4581" w:rsidP="000E4581">
      <w:pPr>
        <w:spacing w:after="0"/>
        <w:rPr>
          <w:rFonts w:cstheme="minorHAnsi"/>
        </w:rPr>
      </w:pPr>
      <w:r w:rsidRPr="00CD4C93">
        <w:rPr>
          <w:rFonts w:cstheme="minorHAnsi"/>
        </w:rPr>
        <w:t xml:space="preserve">Nicaea: Introduction to the Trinity. </w:t>
      </w:r>
    </w:p>
    <w:p w14:paraId="4A0E93CB" w14:textId="77777777" w:rsidR="000E4581" w:rsidRPr="00CD4C93" w:rsidRDefault="000E4581" w:rsidP="000E4581">
      <w:pPr>
        <w:spacing w:after="0"/>
        <w:rPr>
          <w:rFonts w:cstheme="minorHAnsi"/>
        </w:rPr>
      </w:pPr>
    </w:p>
    <w:p w14:paraId="2C489DE7" w14:textId="77777777" w:rsidR="000E4581" w:rsidRPr="00CD4C93" w:rsidRDefault="000E4581" w:rsidP="000E4581">
      <w:pPr>
        <w:spacing w:after="0"/>
        <w:rPr>
          <w:rFonts w:cstheme="minorHAnsi"/>
          <w:b/>
        </w:rPr>
      </w:pPr>
      <w:r w:rsidRPr="00CD4C93">
        <w:rPr>
          <w:rFonts w:cstheme="minorHAnsi"/>
          <w:b/>
        </w:rPr>
        <w:t>Session 3</w:t>
      </w:r>
    </w:p>
    <w:p w14:paraId="5FB78AB4" w14:textId="338E0445" w:rsidR="000E4581" w:rsidRPr="00CD4C93" w:rsidRDefault="000E4581" w:rsidP="000E4581">
      <w:pPr>
        <w:spacing w:after="0"/>
        <w:rPr>
          <w:rFonts w:cstheme="minorHAnsi"/>
        </w:rPr>
      </w:pPr>
      <w:r w:rsidRPr="00CD4C93">
        <w:rPr>
          <w:rFonts w:cstheme="minorHAnsi"/>
        </w:rPr>
        <w:t>Gregory Nazianzen: Why did God become man?</w:t>
      </w:r>
      <w:r w:rsidR="00E60087" w:rsidRPr="00CD4C93">
        <w:rPr>
          <w:rFonts w:cstheme="minorHAnsi"/>
        </w:rPr>
        <w:t xml:space="preserve"> And </w:t>
      </w:r>
      <w:r w:rsidRPr="00CD4C93">
        <w:rPr>
          <w:rFonts w:cstheme="minorHAnsi"/>
        </w:rPr>
        <w:t>Leo’s Tome:</w:t>
      </w:r>
      <w:r w:rsidR="00E60087" w:rsidRPr="00CD4C93">
        <w:rPr>
          <w:rFonts w:cstheme="minorHAnsi"/>
        </w:rPr>
        <w:t xml:space="preserve"> </w:t>
      </w:r>
      <w:r w:rsidRPr="00CD4C93">
        <w:rPr>
          <w:rFonts w:cstheme="minorHAnsi"/>
        </w:rPr>
        <w:t>Jesus Christ</w:t>
      </w:r>
      <w:r w:rsidR="00E60087" w:rsidRPr="00CD4C93">
        <w:rPr>
          <w:rFonts w:cstheme="minorHAnsi"/>
        </w:rPr>
        <w:t xml:space="preserve"> as</w:t>
      </w:r>
      <w:r w:rsidRPr="00CD4C93">
        <w:rPr>
          <w:rFonts w:cstheme="minorHAnsi"/>
        </w:rPr>
        <w:t xml:space="preserve"> fully human</w:t>
      </w:r>
      <w:r w:rsidR="00E60087" w:rsidRPr="00CD4C93">
        <w:rPr>
          <w:rFonts w:cstheme="minorHAnsi"/>
        </w:rPr>
        <w:t xml:space="preserve"> and</w:t>
      </w:r>
      <w:r w:rsidRPr="00CD4C93">
        <w:rPr>
          <w:rFonts w:cstheme="minorHAnsi"/>
        </w:rPr>
        <w:t xml:space="preserve"> fully divine (</w:t>
      </w:r>
      <w:r w:rsidR="00E60087" w:rsidRPr="00CD4C93">
        <w:rPr>
          <w:rFonts w:cstheme="minorHAnsi"/>
        </w:rPr>
        <w:t xml:space="preserve">the </w:t>
      </w:r>
      <w:r w:rsidRPr="00CD4C93">
        <w:rPr>
          <w:rFonts w:cstheme="minorHAnsi"/>
        </w:rPr>
        <w:t>communication of idioms).</w:t>
      </w:r>
    </w:p>
    <w:p w14:paraId="3BD1DCE5" w14:textId="77777777" w:rsidR="000E4581" w:rsidRPr="00CD4C93" w:rsidRDefault="000E4581" w:rsidP="000E4581">
      <w:pPr>
        <w:pStyle w:val="ListBullet"/>
        <w:numPr>
          <w:ilvl w:val="0"/>
          <w:numId w:val="0"/>
        </w:numPr>
        <w:rPr>
          <w:rFonts w:asciiTheme="minorHAnsi" w:hAnsiTheme="minorHAnsi" w:cstheme="minorHAnsi"/>
          <w:b/>
        </w:rPr>
      </w:pPr>
    </w:p>
    <w:p w14:paraId="7D13FE13" w14:textId="77777777" w:rsidR="000E4581" w:rsidRPr="00CD4C93" w:rsidRDefault="000E4581" w:rsidP="000E4581">
      <w:pPr>
        <w:pStyle w:val="ListBullet"/>
        <w:numPr>
          <w:ilvl w:val="0"/>
          <w:numId w:val="0"/>
        </w:numPr>
        <w:rPr>
          <w:rFonts w:asciiTheme="minorHAnsi" w:hAnsiTheme="minorHAnsi" w:cstheme="minorHAnsi"/>
          <w:b/>
        </w:rPr>
      </w:pPr>
      <w:r w:rsidRPr="00CD4C93">
        <w:rPr>
          <w:rFonts w:asciiTheme="minorHAnsi" w:hAnsiTheme="minorHAnsi" w:cstheme="minorHAnsi"/>
          <w:b/>
        </w:rPr>
        <w:t>Essential Reading</w:t>
      </w:r>
    </w:p>
    <w:p w14:paraId="03072AA6" w14:textId="77777777" w:rsidR="000E4581" w:rsidRPr="00CD4C93" w:rsidRDefault="000E4581" w:rsidP="000E4581">
      <w:pPr>
        <w:pStyle w:val="ListBullet"/>
        <w:numPr>
          <w:ilvl w:val="0"/>
          <w:numId w:val="0"/>
        </w:numPr>
        <w:rPr>
          <w:rFonts w:asciiTheme="minorHAnsi" w:hAnsiTheme="minorHAnsi" w:cstheme="minorHAnsi"/>
          <w:b/>
        </w:rPr>
      </w:pPr>
    </w:p>
    <w:p w14:paraId="44FBCCA4" w14:textId="77777777" w:rsidR="000E4581" w:rsidRPr="00CD4C93" w:rsidRDefault="000E4581" w:rsidP="00D704A8">
      <w:pPr>
        <w:numPr>
          <w:ilvl w:val="0"/>
          <w:numId w:val="2"/>
        </w:numPr>
        <w:tabs>
          <w:tab w:val="clear" w:pos="720"/>
          <w:tab w:val="num" w:pos="360"/>
        </w:tabs>
        <w:spacing w:after="0" w:line="240" w:lineRule="auto"/>
        <w:ind w:left="360"/>
        <w:rPr>
          <w:rFonts w:cstheme="minorHAnsi"/>
          <w:b/>
          <w:bCs/>
        </w:rPr>
      </w:pPr>
      <w:r w:rsidRPr="00CD4C93">
        <w:rPr>
          <w:rFonts w:cstheme="minorHAnsi"/>
          <w:b/>
          <w:bCs/>
        </w:rPr>
        <w:t>Essential texts will be handed out in class.</w:t>
      </w:r>
    </w:p>
    <w:p w14:paraId="0AE67B1D"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i/>
        </w:rPr>
        <w:t>Catechism of the Catholic Church</w:t>
      </w:r>
      <w:r w:rsidRPr="00CD4C93">
        <w:rPr>
          <w:rFonts w:cstheme="minorHAnsi"/>
          <w:bCs/>
        </w:rPr>
        <w:t>, paragraphs 422 – 682: ‘</w:t>
      </w:r>
      <w:r w:rsidRPr="00CD4C93">
        <w:rPr>
          <w:rFonts w:cstheme="minorHAnsi"/>
          <w:bCs/>
          <w:iCs/>
        </w:rPr>
        <w:t xml:space="preserve">I believe in Jesus Christ’ </w:t>
      </w:r>
    </w:p>
    <w:p w14:paraId="7308E810" w14:textId="77777777" w:rsidR="000E4581" w:rsidRPr="00CD4C93" w:rsidRDefault="000E4581" w:rsidP="00E60087">
      <w:pPr>
        <w:rPr>
          <w:rFonts w:cstheme="minorHAnsi"/>
          <w:bCs/>
        </w:rPr>
      </w:pPr>
    </w:p>
    <w:p w14:paraId="37BBA865" w14:textId="77777777" w:rsidR="000E4581" w:rsidRPr="00CD4C93" w:rsidRDefault="000E4581" w:rsidP="000E4581">
      <w:pPr>
        <w:pStyle w:val="ListBullet"/>
        <w:numPr>
          <w:ilvl w:val="0"/>
          <w:numId w:val="0"/>
        </w:numPr>
        <w:rPr>
          <w:rFonts w:asciiTheme="minorHAnsi" w:hAnsiTheme="minorHAnsi" w:cstheme="minorHAnsi"/>
          <w:b/>
        </w:rPr>
      </w:pPr>
      <w:r w:rsidRPr="00CD4C93">
        <w:rPr>
          <w:rFonts w:asciiTheme="minorHAnsi" w:hAnsiTheme="minorHAnsi" w:cstheme="minorHAnsi"/>
          <w:b/>
        </w:rPr>
        <w:t>Recommended Reading</w:t>
      </w:r>
    </w:p>
    <w:p w14:paraId="35380AD3" w14:textId="77777777" w:rsidR="000E4581" w:rsidRPr="00CD4C93" w:rsidRDefault="000E4581" w:rsidP="000E4581">
      <w:pPr>
        <w:pStyle w:val="ListBullet"/>
        <w:numPr>
          <w:ilvl w:val="0"/>
          <w:numId w:val="0"/>
        </w:numPr>
        <w:rPr>
          <w:rFonts w:asciiTheme="minorHAnsi" w:hAnsiTheme="minorHAnsi" w:cstheme="minorHAnsi"/>
          <w:b/>
        </w:rPr>
      </w:pPr>
    </w:p>
    <w:p w14:paraId="42041C37"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Anatolios, K., </w:t>
      </w:r>
      <w:r w:rsidRPr="00CD4C93">
        <w:rPr>
          <w:rFonts w:cstheme="minorHAnsi"/>
          <w:bCs/>
          <w:i/>
        </w:rPr>
        <w:t>Retrieving Nicaea, The Development and Meaning of Trinitarian Doctrine</w:t>
      </w:r>
      <w:r w:rsidRPr="00CD4C93">
        <w:rPr>
          <w:rFonts w:cstheme="minorHAnsi"/>
          <w:bCs/>
        </w:rPr>
        <w:t>, Baker Academic, 2012</w:t>
      </w:r>
    </w:p>
    <w:p w14:paraId="32BB4279"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Ayers, L., </w:t>
      </w:r>
      <w:r w:rsidRPr="00CD4C93">
        <w:rPr>
          <w:rFonts w:cstheme="minorHAnsi"/>
          <w:bCs/>
          <w:i/>
        </w:rPr>
        <w:t>Nicaea and its legacy An Approach to Fourth-Century Trinitarian Theology</w:t>
      </w:r>
      <w:r w:rsidRPr="00CD4C93">
        <w:rPr>
          <w:rFonts w:cstheme="minorHAnsi"/>
          <w:bCs/>
        </w:rPr>
        <w:t>, OUP, 2004</w:t>
      </w:r>
    </w:p>
    <w:p w14:paraId="54F1E34A"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Beeley, A. C., </w:t>
      </w:r>
      <w:r w:rsidRPr="00CD4C93">
        <w:rPr>
          <w:rFonts w:cstheme="minorHAnsi"/>
          <w:bCs/>
          <w:i/>
        </w:rPr>
        <w:t>The Unity of Christ, Continuity and Conflict in the Patristic Tradition</w:t>
      </w:r>
      <w:r w:rsidRPr="00CD4C93">
        <w:rPr>
          <w:rFonts w:cstheme="minorHAnsi"/>
          <w:bCs/>
        </w:rPr>
        <w:t>, Yale, 2012</w:t>
      </w:r>
    </w:p>
    <w:p w14:paraId="5EA964B9"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Daley, B. E., </w:t>
      </w:r>
      <w:r w:rsidRPr="00CD4C93">
        <w:rPr>
          <w:rFonts w:cstheme="minorHAnsi"/>
          <w:bCs/>
          <w:i/>
        </w:rPr>
        <w:t>God Visible, Patristic Christology Reconsidered</w:t>
      </w:r>
      <w:r w:rsidRPr="00CD4C93">
        <w:rPr>
          <w:rFonts w:cstheme="minorHAnsi"/>
          <w:bCs/>
        </w:rPr>
        <w:t>, OUP, 2018</w:t>
      </w:r>
    </w:p>
    <w:p w14:paraId="2DE66EAF" w14:textId="1AC61B2E" w:rsidR="00E60087" w:rsidRPr="00CD4C93" w:rsidRDefault="00E60087" w:rsidP="00E60087">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DelCogliano, Mark. </w:t>
      </w:r>
      <w:r w:rsidRPr="00CD4C93">
        <w:rPr>
          <w:rFonts w:cstheme="minorHAnsi"/>
          <w:bCs/>
          <w:i/>
        </w:rPr>
        <w:t>The Cambridge Edition of Early Christian Writings: Volume 3, Christ: Through the Nestorian Controversy</w:t>
      </w:r>
      <w:r w:rsidRPr="00CD4C93">
        <w:rPr>
          <w:rFonts w:cstheme="minorHAnsi"/>
          <w:bCs/>
        </w:rPr>
        <w:t xml:space="preserve">, (Cambridge University Press, 2022) </w:t>
      </w:r>
    </w:p>
    <w:p w14:paraId="1BC5907E" w14:textId="4DAB5EAA" w:rsidR="00E60087" w:rsidRPr="00CD4C93" w:rsidRDefault="00E60087" w:rsidP="00E60087">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DelCogliano, Mark. </w:t>
      </w:r>
      <w:r w:rsidRPr="00CD4C93">
        <w:rPr>
          <w:rFonts w:cstheme="minorHAnsi"/>
          <w:bCs/>
          <w:i/>
        </w:rPr>
        <w:t>The Cambridge Edition of Early Christian Writings: Volume 4, Christ: Chalcedon and Beyond</w:t>
      </w:r>
      <w:r w:rsidRPr="00CD4C93">
        <w:rPr>
          <w:rFonts w:cstheme="minorHAnsi"/>
          <w:bCs/>
        </w:rPr>
        <w:t xml:space="preserve">, (Cambridge University Press, 2022) </w:t>
      </w:r>
    </w:p>
    <w:p w14:paraId="4B20CB12" w14:textId="54444223" w:rsidR="00E60087" w:rsidRPr="00CD4C93" w:rsidRDefault="00E60087" w:rsidP="00E60087">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Graumann, Thomas. </w:t>
      </w:r>
      <w:r w:rsidRPr="00CD4C93">
        <w:rPr>
          <w:rFonts w:cstheme="minorHAnsi"/>
          <w:bCs/>
          <w:i/>
        </w:rPr>
        <w:t>The Acts of the Early Church Councils: Production and Character</w:t>
      </w:r>
      <w:r w:rsidRPr="00CD4C93">
        <w:rPr>
          <w:rFonts w:cstheme="minorHAnsi"/>
          <w:bCs/>
        </w:rPr>
        <w:t xml:space="preserve"> (OUP, 2021) </w:t>
      </w:r>
    </w:p>
    <w:p w14:paraId="2389FB0E"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Kelly, J. N. D., </w:t>
      </w:r>
      <w:r w:rsidRPr="00CD4C93">
        <w:rPr>
          <w:rFonts w:cstheme="minorHAnsi"/>
          <w:bCs/>
          <w:i/>
        </w:rPr>
        <w:t>Early Christian Doctrines, 5</w:t>
      </w:r>
      <w:r w:rsidRPr="00CD4C93">
        <w:rPr>
          <w:rFonts w:cstheme="minorHAnsi"/>
          <w:bCs/>
          <w:i/>
          <w:vertAlign w:val="superscript"/>
        </w:rPr>
        <w:t>th</w:t>
      </w:r>
      <w:r w:rsidRPr="00CD4C93">
        <w:rPr>
          <w:rFonts w:cstheme="minorHAnsi"/>
          <w:bCs/>
          <w:i/>
        </w:rPr>
        <w:t xml:space="preserve"> ed</w:t>
      </w:r>
      <w:r w:rsidRPr="00CD4C93">
        <w:rPr>
          <w:rFonts w:cstheme="minorHAnsi"/>
          <w:bCs/>
        </w:rPr>
        <w:t>., Continuum, 2000</w:t>
      </w:r>
    </w:p>
    <w:p w14:paraId="7F71067F"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McGuckin, J., </w:t>
      </w:r>
      <w:r w:rsidRPr="00CD4C93">
        <w:rPr>
          <w:rFonts w:cstheme="minorHAnsi"/>
          <w:bCs/>
          <w:i/>
        </w:rPr>
        <w:t>Saint Cyril of Alexandria and the Christological Controversy</w:t>
      </w:r>
      <w:r w:rsidRPr="00CD4C93">
        <w:rPr>
          <w:rFonts w:cstheme="minorHAnsi"/>
          <w:bCs/>
        </w:rPr>
        <w:t>, St Vladimir’s seminary Press, 1994</w:t>
      </w:r>
    </w:p>
    <w:p w14:paraId="2E13421B" w14:textId="77777777" w:rsidR="000E4581" w:rsidRPr="00CD4C93" w:rsidRDefault="000E4581" w:rsidP="00D704A8">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Ratzinger, J., </w:t>
      </w:r>
      <w:r w:rsidRPr="00CD4C93">
        <w:rPr>
          <w:rFonts w:cstheme="minorHAnsi"/>
          <w:bCs/>
          <w:i/>
        </w:rPr>
        <w:t>Introduction to Christianity</w:t>
      </w:r>
      <w:r w:rsidRPr="00CD4C93">
        <w:rPr>
          <w:rFonts w:cstheme="minorHAnsi"/>
          <w:bCs/>
        </w:rPr>
        <w:t>:</w:t>
      </w:r>
      <w:r w:rsidRPr="00CD4C93">
        <w:rPr>
          <w:rFonts w:cstheme="minorHAnsi"/>
          <w:bCs/>
          <w:i/>
        </w:rPr>
        <w:t xml:space="preserve"> </w:t>
      </w:r>
      <w:r w:rsidRPr="00CD4C93">
        <w:rPr>
          <w:rFonts w:cstheme="minorHAnsi"/>
          <w:bCs/>
        </w:rPr>
        <w:t>Part Two: ‘</w:t>
      </w:r>
      <w:r w:rsidRPr="00CD4C93">
        <w:rPr>
          <w:rFonts w:cstheme="minorHAnsi"/>
          <w:bCs/>
          <w:iCs/>
        </w:rPr>
        <w:t>Jesus the Christ’</w:t>
      </w:r>
      <w:r w:rsidRPr="00CD4C93">
        <w:rPr>
          <w:rFonts w:cstheme="minorHAnsi"/>
          <w:bCs/>
          <w:i/>
          <w:iCs/>
        </w:rPr>
        <w:t xml:space="preserve">, </w:t>
      </w:r>
      <w:r w:rsidRPr="00CD4C93">
        <w:rPr>
          <w:rFonts w:cstheme="minorHAnsi"/>
          <w:bCs/>
        </w:rPr>
        <w:t>Ignatius Press, 2004</w:t>
      </w:r>
    </w:p>
    <w:p w14:paraId="11206305" w14:textId="7B123055" w:rsidR="000E4581" w:rsidRPr="00CD4C93" w:rsidRDefault="000E4581" w:rsidP="00E60087">
      <w:pPr>
        <w:numPr>
          <w:ilvl w:val="0"/>
          <w:numId w:val="2"/>
        </w:numPr>
        <w:tabs>
          <w:tab w:val="clear" w:pos="720"/>
          <w:tab w:val="num" w:pos="360"/>
        </w:tabs>
        <w:spacing w:after="0" w:line="240" w:lineRule="auto"/>
        <w:ind w:left="360"/>
        <w:rPr>
          <w:rFonts w:cstheme="minorHAnsi"/>
          <w:bCs/>
        </w:rPr>
      </w:pPr>
      <w:r w:rsidRPr="00CD4C93">
        <w:rPr>
          <w:rFonts w:cstheme="minorHAnsi"/>
          <w:bCs/>
        </w:rPr>
        <w:t xml:space="preserve">Ratzinger, J., </w:t>
      </w:r>
      <w:r w:rsidRPr="00CD4C93">
        <w:rPr>
          <w:rFonts w:cstheme="minorHAnsi"/>
          <w:bCs/>
          <w:i/>
        </w:rPr>
        <w:t>Jesus of Nazareth</w:t>
      </w:r>
      <w:r w:rsidRPr="00CD4C93">
        <w:rPr>
          <w:rFonts w:cstheme="minorHAnsi"/>
          <w:bCs/>
        </w:rPr>
        <w:t>, pp 1-8: ‘</w:t>
      </w:r>
      <w:r w:rsidRPr="00CD4C93">
        <w:rPr>
          <w:rFonts w:cstheme="minorHAnsi"/>
          <w:bCs/>
          <w:iCs/>
        </w:rPr>
        <w:t>An initial reflection on the mystery of Jesus’</w:t>
      </w:r>
      <w:r w:rsidRPr="00CD4C93">
        <w:rPr>
          <w:rFonts w:cstheme="minorHAnsi"/>
          <w:bCs/>
          <w:i/>
          <w:iCs/>
        </w:rPr>
        <w:t>,</w:t>
      </w:r>
      <w:r w:rsidRPr="00CD4C93">
        <w:rPr>
          <w:rFonts w:cstheme="minorHAnsi"/>
          <w:bCs/>
        </w:rPr>
        <w:t xml:space="preserve"> Random House 2007</w:t>
      </w:r>
    </w:p>
    <w:p w14:paraId="03D537E0" w14:textId="77777777" w:rsidR="00E60087" w:rsidRPr="00CD4C93" w:rsidRDefault="00E60087" w:rsidP="00E60087">
      <w:pPr>
        <w:spacing w:after="0" w:line="240" w:lineRule="auto"/>
        <w:ind w:left="360"/>
        <w:rPr>
          <w:rFonts w:cstheme="minorHAnsi"/>
          <w:bCs/>
        </w:rPr>
      </w:pPr>
    </w:p>
    <w:p w14:paraId="546DA58B" w14:textId="77777777" w:rsidR="00A229B4" w:rsidRPr="00CD4C93" w:rsidRDefault="00A229B4" w:rsidP="00A229B4">
      <w:pPr>
        <w:ind w:left="851" w:hanging="851"/>
        <w:rPr>
          <w:rFonts w:cstheme="minorHAnsi"/>
          <w:b/>
          <w:bCs/>
        </w:rPr>
      </w:pPr>
      <w:r w:rsidRPr="00CD4C93">
        <w:rPr>
          <w:rFonts w:cstheme="minorHAnsi"/>
          <w:b/>
          <w:bCs/>
        </w:rPr>
        <w:t xml:space="preserve">Guided Learning Task: </w:t>
      </w:r>
    </w:p>
    <w:p w14:paraId="22837323" w14:textId="32EC996C" w:rsidR="000E4581" w:rsidRPr="00CD4C93" w:rsidRDefault="00E60087" w:rsidP="00A229B4">
      <w:pPr>
        <w:rPr>
          <w:rFonts w:cstheme="minorHAnsi"/>
        </w:rPr>
      </w:pPr>
      <w:r w:rsidRPr="00CD4C93">
        <w:rPr>
          <w:rFonts w:cstheme="minorHAnsi"/>
        </w:rPr>
        <w:t xml:space="preserve">To be provided by the tutor – this may include reflection on an image of Christ. </w:t>
      </w:r>
      <w:r w:rsidR="00A229B4" w:rsidRPr="00CD4C93">
        <w:rPr>
          <w:rFonts w:cstheme="minorHAnsi"/>
        </w:rPr>
        <w:t xml:space="preserve"> </w:t>
      </w:r>
    </w:p>
    <w:p w14:paraId="27E4C1A9" w14:textId="77777777" w:rsidR="000E4581" w:rsidRPr="00CD4C93" w:rsidRDefault="000E4581" w:rsidP="000E4581">
      <w:pPr>
        <w:pStyle w:val="ListBullet"/>
        <w:numPr>
          <w:ilvl w:val="0"/>
          <w:numId w:val="0"/>
        </w:numPr>
        <w:rPr>
          <w:rFonts w:asciiTheme="minorHAnsi" w:hAnsiTheme="minorHAnsi" w:cstheme="minorHAnsi"/>
          <w:b/>
        </w:rPr>
      </w:pPr>
    </w:p>
    <w:p w14:paraId="0DE62FDD" w14:textId="77777777" w:rsidR="000E4581" w:rsidRPr="00CD4C93" w:rsidRDefault="000E4581" w:rsidP="000E4581">
      <w:pPr>
        <w:pStyle w:val="ListBullet"/>
        <w:numPr>
          <w:ilvl w:val="0"/>
          <w:numId w:val="0"/>
        </w:numPr>
        <w:rPr>
          <w:rFonts w:asciiTheme="minorHAnsi" w:hAnsiTheme="minorHAnsi" w:cstheme="minorHAnsi"/>
          <w:b/>
        </w:rPr>
      </w:pPr>
      <w:r w:rsidRPr="00CD4C93">
        <w:rPr>
          <w:rFonts w:asciiTheme="minorHAnsi" w:hAnsiTheme="minorHAnsi" w:cstheme="minorHAnsi"/>
          <w:b/>
        </w:rPr>
        <w:t>Assignment Titles</w:t>
      </w:r>
    </w:p>
    <w:p w14:paraId="52C6DEFE" w14:textId="77777777" w:rsidR="000E4581" w:rsidRPr="00CD4C93" w:rsidRDefault="000E4581" w:rsidP="000E4581">
      <w:pPr>
        <w:pStyle w:val="ListBullet"/>
        <w:numPr>
          <w:ilvl w:val="0"/>
          <w:numId w:val="0"/>
        </w:numPr>
        <w:rPr>
          <w:rFonts w:asciiTheme="minorHAnsi" w:hAnsiTheme="minorHAnsi" w:cstheme="minorHAnsi"/>
          <w:b/>
        </w:rPr>
      </w:pPr>
    </w:p>
    <w:p w14:paraId="32658879" w14:textId="77777777" w:rsidR="000E4581" w:rsidRPr="00CD4C93" w:rsidRDefault="000E4581" w:rsidP="000E4581">
      <w:pPr>
        <w:pStyle w:val="ListParagraph"/>
        <w:spacing w:after="160" w:line="259" w:lineRule="auto"/>
        <w:contextualSpacing/>
        <w:rPr>
          <w:rFonts w:cstheme="minorHAnsi"/>
        </w:rPr>
      </w:pPr>
    </w:p>
    <w:p w14:paraId="7C314765" w14:textId="77777777" w:rsidR="000E4581" w:rsidRPr="00CD4C93" w:rsidRDefault="000E4581" w:rsidP="00D704A8">
      <w:pPr>
        <w:pStyle w:val="ListParagraph"/>
        <w:widowControl/>
        <w:numPr>
          <w:ilvl w:val="0"/>
          <w:numId w:val="4"/>
        </w:numPr>
        <w:spacing w:after="160" w:line="259" w:lineRule="auto"/>
        <w:contextualSpacing/>
        <w:rPr>
          <w:rFonts w:cstheme="minorHAnsi"/>
        </w:rPr>
      </w:pPr>
      <w:r w:rsidRPr="00CD4C93">
        <w:rPr>
          <w:rFonts w:cstheme="minorHAnsi"/>
        </w:rPr>
        <w:t>Describe how the creed which emerged from the councils of Nicaea I and Constantinople I come about and how it helps us to understand the identity of Jesus.</w:t>
      </w:r>
    </w:p>
    <w:p w14:paraId="098CEBCD" w14:textId="77777777" w:rsidR="000E4581" w:rsidRPr="00CD4C93" w:rsidRDefault="000E4581" w:rsidP="000E4581">
      <w:pPr>
        <w:pStyle w:val="ListParagraph"/>
        <w:spacing w:after="160" w:line="259" w:lineRule="auto"/>
        <w:contextualSpacing/>
        <w:rPr>
          <w:rFonts w:cstheme="minorHAnsi"/>
        </w:rPr>
      </w:pPr>
    </w:p>
    <w:p w14:paraId="7E3EBF8E" w14:textId="77777777" w:rsidR="000E4581" w:rsidRPr="00CD4C93" w:rsidRDefault="000E4581" w:rsidP="00D704A8">
      <w:pPr>
        <w:pStyle w:val="ListParagraph"/>
        <w:widowControl/>
        <w:numPr>
          <w:ilvl w:val="0"/>
          <w:numId w:val="4"/>
        </w:numPr>
        <w:spacing w:after="160" w:line="259" w:lineRule="auto"/>
        <w:contextualSpacing/>
        <w:rPr>
          <w:rFonts w:cstheme="minorHAnsi"/>
        </w:rPr>
      </w:pPr>
      <w:r w:rsidRPr="00CD4C93">
        <w:rPr>
          <w:rFonts w:cstheme="minorHAnsi"/>
        </w:rPr>
        <w:t>Making reference to specific events, heresies and Fathers of the Church, discuss how the Church had difficulties in holding the full divinity and full humanity of Christ in balance and how these issues were resolved.</w:t>
      </w:r>
    </w:p>
    <w:p w14:paraId="4847B19B" w14:textId="77777777" w:rsidR="000E4581" w:rsidRPr="00CD4C93" w:rsidRDefault="000E4581" w:rsidP="000E4581">
      <w:pPr>
        <w:pStyle w:val="ListParagraph"/>
        <w:rPr>
          <w:rFonts w:cstheme="minorHAnsi"/>
        </w:rPr>
      </w:pPr>
    </w:p>
    <w:p w14:paraId="13C99F64" w14:textId="3CCB22F7" w:rsidR="00CD4C93" w:rsidRPr="00F963C3" w:rsidRDefault="000E4581" w:rsidP="00F963C3">
      <w:pPr>
        <w:pStyle w:val="ListParagraph"/>
        <w:widowControl/>
        <w:numPr>
          <w:ilvl w:val="0"/>
          <w:numId w:val="4"/>
        </w:numPr>
        <w:spacing w:after="160" w:line="259" w:lineRule="auto"/>
        <w:contextualSpacing/>
        <w:rPr>
          <w:rFonts w:cstheme="minorHAnsi"/>
        </w:rPr>
      </w:pPr>
      <w:r w:rsidRPr="00CD4C93">
        <w:rPr>
          <w:rFonts w:cstheme="minorHAnsi"/>
        </w:rPr>
        <w:t xml:space="preserve">Why did the Son become incarnate? Explore this question with reference to the Church’s teaching on Christ’s nature and mission, and its relevance to our spiritual lives today. </w:t>
      </w:r>
    </w:p>
    <w:p w14:paraId="3EF3088B" w14:textId="77777777" w:rsidR="001F66E7" w:rsidRPr="00CD4C93" w:rsidRDefault="001F66E7" w:rsidP="001F66E7">
      <w:pPr>
        <w:jc w:val="center"/>
        <w:rPr>
          <w:rFonts w:cstheme="minorHAnsi"/>
          <w:b/>
          <w:bCs/>
          <w:sz w:val="28"/>
          <w:szCs w:val="28"/>
        </w:rPr>
      </w:pPr>
      <w:r w:rsidRPr="00CD4C93">
        <w:rPr>
          <w:rFonts w:cstheme="minorHAnsi"/>
          <w:b/>
          <w:bCs/>
          <w:sz w:val="28"/>
          <w:szCs w:val="28"/>
        </w:rPr>
        <w:lastRenderedPageBreak/>
        <w:t>CRS 4011A: Old Testament</w:t>
      </w:r>
    </w:p>
    <w:p w14:paraId="0C9B8541" w14:textId="77777777" w:rsidR="001F66E7" w:rsidRPr="00CD4C93" w:rsidRDefault="001F66E7" w:rsidP="001F66E7">
      <w:pPr>
        <w:spacing w:after="0"/>
        <w:jc w:val="center"/>
        <w:rPr>
          <w:rFonts w:cstheme="minorHAnsi"/>
          <w:b/>
        </w:rPr>
      </w:pPr>
      <w:r w:rsidRPr="00CD4C93">
        <w:rPr>
          <w:rFonts w:cstheme="minorHAnsi"/>
          <w:b/>
        </w:rPr>
        <w:t>Learn to fix the eye of faith</w:t>
      </w:r>
    </w:p>
    <w:p w14:paraId="4553D066" w14:textId="77777777" w:rsidR="001F66E7" w:rsidRPr="00CD4C93" w:rsidRDefault="001F66E7" w:rsidP="001F66E7">
      <w:pPr>
        <w:spacing w:after="0"/>
        <w:jc w:val="center"/>
        <w:rPr>
          <w:rFonts w:cstheme="minorHAnsi"/>
          <w:b/>
        </w:rPr>
      </w:pPr>
      <w:r w:rsidRPr="00CD4C93">
        <w:rPr>
          <w:rFonts w:cstheme="minorHAnsi"/>
          <w:b/>
        </w:rPr>
        <w:t>on the divine word of the Holy Scriptures</w:t>
      </w:r>
    </w:p>
    <w:p w14:paraId="3B6EC554" w14:textId="77777777" w:rsidR="001F66E7" w:rsidRPr="00CD4C93" w:rsidRDefault="001F66E7" w:rsidP="001F66E7">
      <w:pPr>
        <w:spacing w:after="0"/>
        <w:jc w:val="center"/>
        <w:rPr>
          <w:rFonts w:cstheme="minorHAnsi"/>
          <w:b/>
        </w:rPr>
      </w:pPr>
      <w:r w:rsidRPr="00CD4C93">
        <w:rPr>
          <w:rFonts w:cstheme="minorHAnsi"/>
          <w:b/>
        </w:rPr>
        <w:t>as on a light shining in a dark place</w:t>
      </w:r>
    </w:p>
    <w:p w14:paraId="2394ED0D" w14:textId="77777777" w:rsidR="001F66E7" w:rsidRPr="00CD4C93" w:rsidRDefault="001F66E7" w:rsidP="001F66E7">
      <w:pPr>
        <w:spacing w:after="0"/>
        <w:jc w:val="center"/>
        <w:rPr>
          <w:rFonts w:cstheme="minorHAnsi"/>
          <w:b/>
        </w:rPr>
      </w:pPr>
      <w:r w:rsidRPr="00CD4C93">
        <w:rPr>
          <w:rFonts w:cstheme="minorHAnsi"/>
          <w:b/>
        </w:rPr>
        <w:t>until the day dawn</w:t>
      </w:r>
    </w:p>
    <w:p w14:paraId="2356D4C8" w14:textId="77777777" w:rsidR="001F66E7" w:rsidRPr="00CD4C93" w:rsidRDefault="001F66E7" w:rsidP="001F66E7">
      <w:pPr>
        <w:spacing w:after="0"/>
        <w:jc w:val="center"/>
        <w:rPr>
          <w:rFonts w:cstheme="minorHAnsi"/>
          <w:b/>
        </w:rPr>
      </w:pPr>
      <w:r w:rsidRPr="00CD4C93">
        <w:rPr>
          <w:rFonts w:cstheme="minorHAnsi"/>
          <w:b/>
        </w:rPr>
        <w:t>and the day-star rises in our hearts.</w:t>
      </w:r>
    </w:p>
    <w:p w14:paraId="552DB3F4" w14:textId="77777777" w:rsidR="001F66E7" w:rsidRPr="00CD4C93" w:rsidRDefault="001F66E7" w:rsidP="001F66E7">
      <w:pPr>
        <w:ind w:left="2880" w:firstLine="720"/>
        <w:jc w:val="center"/>
        <w:rPr>
          <w:rFonts w:cstheme="minorHAnsi"/>
          <w:i/>
        </w:rPr>
      </w:pPr>
      <w:r w:rsidRPr="00CD4C93">
        <w:rPr>
          <w:rFonts w:cstheme="minorHAnsi"/>
          <w:i/>
        </w:rPr>
        <w:t>St Augustine</w:t>
      </w:r>
    </w:p>
    <w:p w14:paraId="555D736D" w14:textId="77777777" w:rsidR="001F66E7" w:rsidRPr="00CD4C93" w:rsidRDefault="001F66E7" w:rsidP="001F66E7">
      <w:pPr>
        <w:rPr>
          <w:rFonts w:cstheme="minorHAnsi"/>
        </w:rPr>
      </w:pPr>
    </w:p>
    <w:p w14:paraId="7D2209FD" w14:textId="6941E416" w:rsidR="001F66E7" w:rsidRPr="00CD4C93" w:rsidRDefault="001F66E7" w:rsidP="001F66E7">
      <w:pPr>
        <w:autoSpaceDE w:val="0"/>
        <w:autoSpaceDN w:val="0"/>
        <w:adjustRightInd w:val="0"/>
        <w:rPr>
          <w:rFonts w:cstheme="minorHAnsi"/>
        </w:rPr>
      </w:pPr>
      <w:r w:rsidRPr="00CD4C93">
        <w:rPr>
          <w:rFonts w:cstheme="minorHAnsi"/>
          <w:b/>
        </w:rPr>
        <w:t xml:space="preserve">Tutor: </w:t>
      </w:r>
      <w:r w:rsidR="00300255">
        <w:rPr>
          <w:rFonts w:cstheme="minorHAnsi"/>
        </w:rPr>
        <w:t xml:space="preserve">Fr Paul Moores </w:t>
      </w:r>
    </w:p>
    <w:p w14:paraId="1DE6369C" w14:textId="77777777" w:rsidR="001F66E7" w:rsidRPr="00CD4C93" w:rsidRDefault="001F66E7" w:rsidP="001F66E7">
      <w:pPr>
        <w:autoSpaceDE w:val="0"/>
        <w:autoSpaceDN w:val="0"/>
        <w:adjustRightInd w:val="0"/>
        <w:rPr>
          <w:rFonts w:cstheme="minorHAnsi"/>
        </w:rPr>
      </w:pPr>
    </w:p>
    <w:p w14:paraId="23C9B05A" w14:textId="77777777" w:rsidR="001F66E7" w:rsidRPr="00CD4C93" w:rsidRDefault="001F66E7" w:rsidP="001F66E7">
      <w:pPr>
        <w:autoSpaceDE w:val="0"/>
        <w:autoSpaceDN w:val="0"/>
        <w:adjustRightInd w:val="0"/>
        <w:rPr>
          <w:rFonts w:cstheme="minorHAnsi"/>
        </w:rPr>
      </w:pPr>
      <w:r w:rsidRPr="00CD4C93">
        <w:rPr>
          <w:rFonts w:cstheme="minorHAnsi"/>
          <w:b/>
        </w:rPr>
        <w:t xml:space="preserve">Welcome to the Old Testament Module. </w:t>
      </w:r>
      <w:r w:rsidRPr="00CD4C93">
        <w:rPr>
          <w:rFonts w:cstheme="minorHAnsi"/>
        </w:rPr>
        <w:t>Much of the content of the Old Testament may be unfamiliar to many students and its sheer size may seem daunting. We will try to familiarise students with the Old Testament’s basic message and pick out some of the major highlights and concerns. In the Old Testament we find the story of God’s chosen people, the people of Israel. Into this people Jesus was born and, as members of his Church, we are heirs to the promises God makes with his people. In the Old Testament we discover how God acts in history, thus anticipating the coming of the kingdom in Christ. The Old Testament is part of the Scripture of the Church: there we encounter the living God, the God who is the Father of Our Lord Jesus Christ.</w:t>
      </w:r>
    </w:p>
    <w:p w14:paraId="0B7F3095" w14:textId="77777777" w:rsidR="001F66E7" w:rsidRPr="00CD4C93" w:rsidRDefault="001F66E7" w:rsidP="001F66E7">
      <w:pPr>
        <w:autoSpaceDE w:val="0"/>
        <w:autoSpaceDN w:val="0"/>
        <w:adjustRightInd w:val="0"/>
        <w:rPr>
          <w:rFonts w:cstheme="minorHAnsi"/>
          <w:b/>
          <w:bCs/>
        </w:rPr>
      </w:pPr>
      <w:r w:rsidRPr="00CD4C93">
        <w:rPr>
          <w:rFonts w:cstheme="minorHAnsi"/>
          <w:b/>
        </w:rPr>
        <w:t>Aim of the Module</w:t>
      </w:r>
    </w:p>
    <w:p w14:paraId="29778D56" w14:textId="77777777" w:rsidR="001F66E7" w:rsidRPr="00CD4C93" w:rsidRDefault="001F66E7" w:rsidP="001F66E7">
      <w:pPr>
        <w:autoSpaceDE w:val="0"/>
        <w:autoSpaceDN w:val="0"/>
        <w:adjustRightInd w:val="0"/>
        <w:rPr>
          <w:rFonts w:cstheme="minorHAnsi"/>
        </w:rPr>
      </w:pPr>
      <w:r w:rsidRPr="00CD4C93">
        <w:rPr>
          <w:rFonts w:cstheme="minorHAnsi"/>
        </w:rPr>
        <w:t>The purpose of this module is to introduce participants to the writings in the Old Testament in order to help them to recognise God’s revelation contained therein and its continuing relevance in Christian life today.</w:t>
      </w:r>
    </w:p>
    <w:p w14:paraId="6A75E179" w14:textId="77777777" w:rsidR="001F66E7" w:rsidRPr="00CD4C93" w:rsidRDefault="001F66E7" w:rsidP="001F66E7">
      <w:pPr>
        <w:autoSpaceDE w:val="0"/>
        <w:autoSpaceDN w:val="0"/>
        <w:adjustRightInd w:val="0"/>
        <w:rPr>
          <w:rFonts w:cstheme="minorHAnsi"/>
          <w:b/>
          <w:bCs/>
        </w:rPr>
      </w:pPr>
      <w:r w:rsidRPr="00CD4C93">
        <w:rPr>
          <w:rFonts w:cstheme="minorHAnsi"/>
          <w:b/>
        </w:rPr>
        <w:t>Course Content</w:t>
      </w:r>
    </w:p>
    <w:p w14:paraId="4757D8DE"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Introduction to the breadth and content of the Hebrew Scriptures, to the background to the texts (their formation and historical, cultural and religious context) and identification of some of the main themes and variety of genres found in the Old Testament</w:t>
      </w:r>
    </w:p>
    <w:p w14:paraId="1027846F"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Study of selected texts from the Old Testament</w:t>
      </w:r>
    </w:p>
    <w:p w14:paraId="57104A40"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A brief introduction to how the Church looks at the Old Testament today, with reference to Vatican II and the Catechism of the Catholic Church</w:t>
      </w:r>
    </w:p>
    <w:p w14:paraId="26FD4E5F" w14:textId="77777777" w:rsidR="001F66E7" w:rsidRPr="00CD4C93" w:rsidRDefault="001F66E7" w:rsidP="001F66E7">
      <w:pPr>
        <w:autoSpaceDE w:val="0"/>
        <w:autoSpaceDN w:val="0"/>
        <w:adjustRightInd w:val="0"/>
        <w:rPr>
          <w:rFonts w:cstheme="minorHAnsi"/>
        </w:rPr>
      </w:pPr>
    </w:p>
    <w:p w14:paraId="5EB4532C" w14:textId="77777777" w:rsidR="001F66E7" w:rsidRPr="00CD4C93" w:rsidRDefault="001F66E7" w:rsidP="001F66E7">
      <w:pPr>
        <w:autoSpaceDE w:val="0"/>
        <w:autoSpaceDN w:val="0"/>
        <w:adjustRightInd w:val="0"/>
        <w:rPr>
          <w:rFonts w:cstheme="minorHAnsi"/>
          <w:b/>
          <w:bCs/>
        </w:rPr>
      </w:pPr>
      <w:r w:rsidRPr="00CD4C93">
        <w:rPr>
          <w:rFonts w:cstheme="minorHAnsi"/>
          <w:b/>
        </w:rPr>
        <w:t>Learning and Teaching Process</w:t>
      </w:r>
    </w:p>
    <w:p w14:paraId="46E7B5D2" w14:textId="77777777" w:rsidR="001F66E7" w:rsidRPr="00CD4C93" w:rsidRDefault="001F66E7" w:rsidP="001F66E7">
      <w:pPr>
        <w:autoSpaceDE w:val="0"/>
        <w:autoSpaceDN w:val="0"/>
        <w:adjustRightInd w:val="0"/>
        <w:rPr>
          <w:rFonts w:cstheme="minorHAnsi"/>
        </w:rPr>
      </w:pPr>
      <w:r w:rsidRPr="00CD4C93">
        <w:rPr>
          <w:rFonts w:cstheme="minorHAnsi"/>
        </w:rPr>
        <w:t>This will include:</w:t>
      </w:r>
    </w:p>
    <w:p w14:paraId="42371646"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the gathering of information through reading and listening</w:t>
      </w:r>
    </w:p>
    <w:p w14:paraId="565E653A"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reflection on personal experience</w:t>
      </w:r>
    </w:p>
    <w:p w14:paraId="7E5E4E30" w14:textId="77777777" w:rsidR="001F66E7" w:rsidRPr="00CD4C93" w:rsidRDefault="001F66E7" w:rsidP="00D704A8">
      <w:pPr>
        <w:numPr>
          <w:ilvl w:val="0"/>
          <w:numId w:val="5"/>
        </w:numPr>
        <w:autoSpaceDE w:val="0"/>
        <w:autoSpaceDN w:val="0"/>
        <w:adjustRightInd w:val="0"/>
        <w:spacing w:after="0" w:line="240" w:lineRule="auto"/>
        <w:rPr>
          <w:rFonts w:cstheme="minorHAnsi"/>
        </w:rPr>
      </w:pPr>
      <w:r w:rsidRPr="00CD4C93">
        <w:rPr>
          <w:rFonts w:cstheme="minorHAnsi"/>
        </w:rPr>
        <w:t>group discussion</w:t>
      </w:r>
    </w:p>
    <w:p w14:paraId="02EA8BC4" w14:textId="77777777" w:rsidR="001F66E7" w:rsidRPr="00CD4C93" w:rsidRDefault="001F66E7" w:rsidP="001F66E7">
      <w:pPr>
        <w:autoSpaceDE w:val="0"/>
        <w:autoSpaceDN w:val="0"/>
        <w:adjustRightInd w:val="0"/>
        <w:rPr>
          <w:rFonts w:cstheme="minorHAnsi"/>
        </w:rPr>
      </w:pPr>
    </w:p>
    <w:p w14:paraId="7B008949" w14:textId="77777777" w:rsidR="001F66E7" w:rsidRPr="00CD4C93" w:rsidRDefault="001F66E7" w:rsidP="001F66E7">
      <w:pPr>
        <w:autoSpaceDE w:val="0"/>
        <w:autoSpaceDN w:val="0"/>
        <w:adjustRightInd w:val="0"/>
        <w:rPr>
          <w:rFonts w:cstheme="minorHAnsi"/>
          <w:b/>
          <w:bCs/>
        </w:rPr>
      </w:pPr>
      <w:r w:rsidRPr="00CD4C93">
        <w:rPr>
          <w:rFonts w:cstheme="minorHAnsi"/>
          <w:b/>
        </w:rPr>
        <w:t>Learning Outcomes</w:t>
      </w:r>
    </w:p>
    <w:p w14:paraId="5E9FA05E" w14:textId="77777777" w:rsidR="001F66E7" w:rsidRPr="00CD4C93" w:rsidRDefault="001F66E7" w:rsidP="001F66E7">
      <w:pPr>
        <w:autoSpaceDE w:val="0"/>
        <w:autoSpaceDN w:val="0"/>
        <w:adjustRightInd w:val="0"/>
        <w:rPr>
          <w:rFonts w:cstheme="minorHAnsi"/>
        </w:rPr>
      </w:pPr>
      <w:r w:rsidRPr="00CD4C93">
        <w:rPr>
          <w:rFonts w:cstheme="minorHAnsi"/>
        </w:rPr>
        <w:t>Participants should:</w:t>
      </w:r>
    </w:p>
    <w:p w14:paraId="2CD827D1" w14:textId="77777777" w:rsidR="001F66E7" w:rsidRPr="00CD4C93" w:rsidRDefault="001F66E7" w:rsidP="00D704A8">
      <w:pPr>
        <w:numPr>
          <w:ilvl w:val="0"/>
          <w:numId w:val="8"/>
        </w:numPr>
        <w:autoSpaceDE w:val="0"/>
        <w:autoSpaceDN w:val="0"/>
        <w:adjustRightInd w:val="0"/>
        <w:spacing w:after="0" w:line="240" w:lineRule="auto"/>
        <w:rPr>
          <w:rFonts w:cstheme="minorHAnsi"/>
        </w:rPr>
      </w:pPr>
      <w:r w:rsidRPr="00CD4C93">
        <w:rPr>
          <w:rFonts w:cstheme="minorHAnsi"/>
        </w:rPr>
        <w:t>be familiar with the books and types of literature which make up the Old Testament and appreciate the context in which they were written and first read</w:t>
      </w:r>
    </w:p>
    <w:p w14:paraId="7B7C4574" w14:textId="77777777" w:rsidR="001F66E7" w:rsidRPr="00CD4C93" w:rsidRDefault="001F66E7" w:rsidP="00D704A8">
      <w:pPr>
        <w:numPr>
          <w:ilvl w:val="0"/>
          <w:numId w:val="8"/>
        </w:numPr>
        <w:autoSpaceDE w:val="0"/>
        <w:autoSpaceDN w:val="0"/>
        <w:adjustRightInd w:val="0"/>
        <w:spacing w:after="0" w:line="240" w:lineRule="auto"/>
        <w:rPr>
          <w:rFonts w:cstheme="minorHAnsi"/>
        </w:rPr>
      </w:pPr>
      <w:r w:rsidRPr="00CD4C93">
        <w:rPr>
          <w:rFonts w:cstheme="minorHAnsi"/>
        </w:rPr>
        <w:t>appreciate the significance of the relationship of God with the people of Israel (especially the covenant relationship)</w:t>
      </w:r>
    </w:p>
    <w:p w14:paraId="69816CBF" w14:textId="77777777" w:rsidR="001F66E7" w:rsidRPr="00CD4C93" w:rsidRDefault="001F66E7" w:rsidP="00D704A8">
      <w:pPr>
        <w:numPr>
          <w:ilvl w:val="0"/>
          <w:numId w:val="9"/>
        </w:numPr>
        <w:autoSpaceDE w:val="0"/>
        <w:autoSpaceDN w:val="0"/>
        <w:adjustRightInd w:val="0"/>
        <w:spacing w:after="0" w:line="240" w:lineRule="auto"/>
        <w:rPr>
          <w:rFonts w:cstheme="minorHAnsi"/>
        </w:rPr>
      </w:pPr>
      <w:r w:rsidRPr="00CD4C93">
        <w:rPr>
          <w:rFonts w:cstheme="minorHAnsi"/>
        </w:rPr>
        <w:t>understand the relevance of the Old Testament and its use in the Catholic community today</w:t>
      </w:r>
    </w:p>
    <w:p w14:paraId="2535D419" w14:textId="77777777" w:rsidR="001F66E7" w:rsidRPr="00CD4C93" w:rsidRDefault="001F66E7" w:rsidP="00D704A8">
      <w:pPr>
        <w:numPr>
          <w:ilvl w:val="0"/>
          <w:numId w:val="9"/>
        </w:numPr>
        <w:autoSpaceDE w:val="0"/>
        <w:autoSpaceDN w:val="0"/>
        <w:adjustRightInd w:val="0"/>
        <w:spacing w:after="0" w:line="240" w:lineRule="auto"/>
        <w:rPr>
          <w:rFonts w:cstheme="minorHAnsi"/>
        </w:rPr>
      </w:pPr>
      <w:r w:rsidRPr="00CD4C93">
        <w:rPr>
          <w:rFonts w:cstheme="minorHAnsi"/>
        </w:rPr>
        <w:t>be able to communicate what they have learned and reflected upon from an adult stance.</w:t>
      </w:r>
    </w:p>
    <w:p w14:paraId="1D168E76" w14:textId="77777777" w:rsidR="001F66E7" w:rsidRPr="00CD4C93" w:rsidRDefault="001F66E7" w:rsidP="001F66E7">
      <w:pPr>
        <w:autoSpaceDE w:val="0"/>
        <w:autoSpaceDN w:val="0"/>
        <w:adjustRightInd w:val="0"/>
        <w:rPr>
          <w:rFonts w:cstheme="minorHAnsi"/>
          <w:b/>
        </w:rPr>
      </w:pPr>
    </w:p>
    <w:p w14:paraId="0564145F" w14:textId="77777777" w:rsidR="001F66E7" w:rsidRPr="00CD4C93" w:rsidRDefault="001F66E7" w:rsidP="001F66E7">
      <w:pPr>
        <w:autoSpaceDE w:val="0"/>
        <w:autoSpaceDN w:val="0"/>
        <w:adjustRightInd w:val="0"/>
        <w:rPr>
          <w:rFonts w:cstheme="minorHAnsi"/>
          <w:b/>
          <w:bCs/>
        </w:rPr>
      </w:pPr>
      <w:r w:rsidRPr="00CD4C93">
        <w:rPr>
          <w:rFonts w:cstheme="minorHAnsi"/>
          <w:b/>
        </w:rPr>
        <w:t>Assessment</w:t>
      </w:r>
    </w:p>
    <w:p w14:paraId="6B6E2945" w14:textId="77777777" w:rsidR="001F66E7" w:rsidRPr="00CD4C93" w:rsidRDefault="001F66E7" w:rsidP="001F66E7">
      <w:pPr>
        <w:autoSpaceDE w:val="0"/>
        <w:autoSpaceDN w:val="0"/>
        <w:adjustRightInd w:val="0"/>
        <w:rPr>
          <w:rFonts w:cstheme="minorHAnsi"/>
        </w:rPr>
      </w:pPr>
      <w:r w:rsidRPr="00CD4C93">
        <w:rPr>
          <w:rFonts w:cstheme="minorHAnsi"/>
        </w:rPr>
        <w:t>Participants will be credited with this module upon satisfying both of the following conditions:</w:t>
      </w:r>
    </w:p>
    <w:p w14:paraId="7C323512" w14:textId="77777777" w:rsidR="001F66E7" w:rsidRPr="00CD4C93" w:rsidRDefault="001F66E7" w:rsidP="00D704A8">
      <w:pPr>
        <w:numPr>
          <w:ilvl w:val="0"/>
          <w:numId w:val="9"/>
        </w:numPr>
        <w:autoSpaceDE w:val="0"/>
        <w:autoSpaceDN w:val="0"/>
        <w:adjustRightInd w:val="0"/>
        <w:spacing w:after="0" w:line="240" w:lineRule="auto"/>
        <w:rPr>
          <w:rFonts w:cstheme="minorHAnsi"/>
        </w:rPr>
      </w:pPr>
      <w:r w:rsidRPr="00CD4C93">
        <w:rPr>
          <w:rFonts w:cstheme="minorHAnsi"/>
        </w:rPr>
        <w:lastRenderedPageBreak/>
        <w:t>Attendance for at least ten hours of learning (7.5 hours of class time, and a 2.5 hour learning assignment).</w:t>
      </w:r>
    </w:p>
    <w:p w14:paraId="2D2B013B" w14:textId="77777777" w:rsidR="001F66E7" w:rsidRPr="00CD4C93" w:rsidRDefault="001F66E7" w:rsidP="00D704A8">
      <w:pPr>
        <w:numPr>
          <w:ilvl w:val="0"/>
          <w:numId w:val="9"/>
        </w:numPr>
        <w:autoSpaceDE w:val="0"/>
        <w:autoSpaceDN w:val="0"/>
        <w:adjustRightInd w:val="0"/>
        <w:spacing w:after="0" w:line="240" w:lineRule="auto"/>
        <w:rPr>
          <w:rFonts w:cstheme="minorHAnsi"/>
        </w:rPr>
      </w:pPr>
      <w:r w:rsidRPr="00CD4C93">
        <w:rPr>
          <w:rFonts w:cstheme="minorHAnsi"/>
        </w:rPr>
        <w:t>Successful completion of an Assignment (1500 word essay or equivalent assignment) based on some aspect of the content of this module and related to one or more of the identified learning outcomes.</w:t>
      </w:r>
    </w:p>
    <w:p w14:paraId="65DAFA7D" w14:textId="77777777" w:rsidR="001F66E7" w:rsidRPr="00CD4C93" w:rsidRDefault="001F66E7" w:rsidP="001F66E7">
      <w:pPr>
        <w:autoSpaceDE w:val="0"/>
        <w:autoSpaceDN w:val="0"/>
        <w:adjustRightInd w:val="0"/>
        <w:rPr>
          <w:rFonts w:cstheme="minorHAnsi"/>
        </w:rPr>
      </w:pPr>
    </w:p>
    <w:p w14:paraId="1CC8873F" w14:textId="77777777" w:rsidR="001F66E7" w:rsidRPr="00CD4C93" w:rsidRDefault="001F66E7" w:rsidP="001F66E7">
      <w:pPr>
        <w:autoSpaceDE w:val="0"/>
        <w:autoSpaceDN w:val="0"/>
        <w:adjustRightInd w:val="0"/>
        <w:rPr>
          <w:rFonts w:cstheme="minorHAnsi"/>
          <w:b/>
          <w:bCs/>
        </w:rPr>
      </w:pPr>
    </w:p>
    <w:p w14:paraId="53F93CB3" w14:textId="77777777" w:rsidR="001F66E7" w:rsidRPr="00CD4C93" w:rsidRDefault="001F66E7" w:rsidP="001F66E7">
      <w:pPr>
        <w:autoSpaceDE w:val="0"/>
        <w:autoSpaceDN w:val="0"/>
        <w:adjustRightInd w:val="0"/>
        <w:rPr>
          <w:rFonts w:cstheme="minorHAnsi"/>
          <w:b/>
          <w:bCs/>
        </w:rPr>
      </w:pPr>
      <w:r w:rsidRPr="00CD4C93">
        <w:rPr>
          <w:rFonts w:cstheme="minorHAnsi"/>
          <w:b/>
        </w:rPr>
        <w:t xml:space="preserve">Module Content </w:t>
      </w:r>
    </w:p>
    <w:p w14:paraId="1B9A7D71" w14:textId="77777777" w:rsidR="001F66E7" w:rsidRPr="00CD4C93" w:rsidRDefault="001F66E7" w:rsidP="001F66E7">
      <w:pPr>
        <w:autoSpaceDE w:val="0"/>
        <w:autoSpaceDN w:val="0"/>
        <w:adjustRightInd w:val="0"/>
        <w:rPr>
          <w:rFonts w:cstheme="minorHAnsi"/>
          <w:b/>
        </w:rPr>
      </w:pPr>
      <w:r w:rsidRPr="00CD4C93">
        <w:rPr>
          <w:rFonts w:cstheme="minorHAnsi"/>
          <w:b/>
        </w:rPr>
        <w:t>Session 1: Creation and Covenant</w:t>
      </w:r>
    </w:p>
    <w:p w14:paraId="10CB066F" w14:textId="77777777" w:rsidR="001F66E7" w:rsidRPr="00CD4C93" w:rsidRDefault="001F66E7" w:rsidP="001F66E7">
      <w:pPr>
        <w:autoSpaceDE w:val="0"/>
        <w:autoSpaceDN w:val="0"/>
        <w:adjustRightInd w:val="0"/>
        <w:rPr>
          <w:rFonts w:cstheme="minorHAnsi"/>
        </w:rPr>
      </w:pPr>
      <w:r w:rsidRPr="00CD4C93">
        <w:rPr>
          <w:rFonts w:cstheme="minorHAnsi"/>
        </w:rPr>
        <w:t>The Old Testament begins with a great discourse on God’s creation of the world and His election of and continuing presence with the people of Israel. We will look at texts from the first five books of the Old Testament to see how they describe and explain God’s relationship with the world and our relationship with God.</w:t>
      </w:r>
    </w:p>
    <w:p w14:paraId="57C29482" w14:textId="77777777" w:rsidR="001F66E7" w:rsidRPr="00CD4C93" w:rsidRDefault="001F66E7" w:rsidP="001F66E7">
      <w:pPr>
        <w:autoSpaceDE w:val="0"/>
        <w:autoSpaceDN w:val="0"/>
        <w:adjustRightInd w:val="0"/>
        <w:rPr>
          <w:rFonts w:cstheme="minorHAnsi"/>
          <w:b/>
          <w:bCs/>
        </w:rPr>
      </w:pPr>
      <w:r w:rsidRPr="00CD4C93">
        <w:rPr>
          <w:rFonts w:cstheme="minorHAnsi"/>
          <w:b/>
        </w:rPr>
        <w:t>Session 2: The History of Israel and the Prophets</w:t>
      </w:r>
    </w:p>
    <w:p w14:paraId="5EC8244E" w14:textId="77777777" w:rsidR="001F66E7" w:rsidRPr="00CD4C93" w:rsidRDefault="001F66E7" w:rsidP="001F66E7">
      <w:pPr>
        <w:autoSpaceDE w:val="0"/>
        <w:autoSpaceDN w:val="0"/>
        <w:adjustRightInd w:val="0"/>
        <w:rPr>
          <w:rFonts w:cstheme="minorHAnsi"/>
          <w:b/>
          <w:bCs/>
        </w:rPr>
      </w:pPr>
      <w:r w:rsidRPr="00CD4C93">
        <w:rPr>
          <w:rFonts w:cstheme="minorHAnsi"/>
        </w:rPr>
        <w:t>We will explore key examples of different types of writing within the Old Testament, focussing on historical narrative and prophecy; we will also consider the historical background to these and the other writings in the Old Testament. We will briefly touch on the place of the Old Testament within the life of the Church, considering its position as part of the canon of Scripture in light of the teachings of the Second Vatican Council.</w:t>
      </w:r>
    </w:p>
    <w:p w14:paraId="3F259F73" w14:textId="77777777" w:rsidR="001F66E7" w:rsidRPr="00CD4C93" w:rsidRDefault="001F66E7" w:rsidP="001F66E7">
      <w:pPr>
        <w:autoSpaceDE w:val="0"/>
        <w:autoSpaceDN w:val="0"/>
        <w:adjustRightInd w:val="0"/>
        <w:rPr>
          <w:rFonts w:cstheme="minorHAnsi"/>
          <w:b/>
          <w:bCs/>
        </w:rPr>
      </w:pPr>
      <w:r w:rsidRPr="00CD4C93">
        <w:rPr>
          <w:rFonts w:cstheme="minorHAnsi"/>
          <w:b/>
        </w:rPr>
        <w:t>Session 3: The Psalms and our Response to God’s Revelation</w:t>
      </w:r>
    </w:p>
    <w:p w14:paraId="2162D3D3" w14:textId="77777777" w:rsidR="001F66E7" w:rsidRPr="00CD4C93" w:rsidRDefault="001F66E7" w:rsidP="001F66E7">
      <w:pPr>
        <w:autoSpaceDE w:val="0"/>
        <w:autoSpaceDN w:val="0"/>
        <w:adjustRightInd w:val="0"/>
        <w:rPr>
          <w:rFonts w:cstheme="minorHAnsi"/>
        </w:rPr>
      </w:pPr>
      <w:r w:rsidRPr="00CD4C93">
        <w:rPr>
          <w:rFonts w:cstheme="minorHAnsi"/>
        </w:rPr>
        <w:t xml:space="preserve">Incorporating the Guided Learning Task, the main focus of our final session will be the Book of Psalms; we will explore the context and meaning of selected psalms and reflect on how the psalms are used in liturgical and private prayer. </w:t>
      </w:r>
    </w:p>
    <w:p w14:paraId="6764FF58" w14:textId="77777777" w:rsidR="001F66E7" w:rsidRPr="00CD4C93" w:rsidRDefault="001F66E7" w:rsidP="001F66E7">
      <w:pPr>
        <w:pStyle w:val="Heading6"/>
        <w:rPr>
          <w:rFonts w:asciiTheme="minorHAnsi" w:hAnsiTheme="minorHAnsi" w:cstheme="minorHAnsi"/>
          <w:bCs/>
          <w:sz w:val="24"/>
        </w:rPr>
      </w:pPr>
      <w:r w:rsidRPr="00CD4C93">
        <w:rPr>
          <w:rFonts w:asciiTheme="minorHAnsi" w:hAnsiTheme="minorHAnsi" w:cstheme="minorHAnsi"/>
          <w:bCs/>
          <w:sz w:val="24"/>
        </w:rPr>
        <w:t>Recommended Reading</w:t>
      </w:r>
    </w:p>
    <w:p w14:paraId="28A4CDEE" w14:textId="77777777" w:rsidR="001F66E7" w:rsidRPr="00CD4C93" w:rsidRDefault="001F66E7" w:rsidP="001F66E7">
      <w:pPr>
        <w:rPr>
          <w:rFonts w:cstheme="minorHAnsi"/>
          <w:lang w:eastAsia="en-GB"/>
        </w:rPr>
      </w:pPr>
    </w:p>
    <w:p w14:paraId="557CD9B5" w14:textId="77777777" w:rsidR="001F66E7" w:rsidRPr="00CD4C93" w:rsidRDefault="001F66E7" w:rsidP="001F66E7">
      <w:pPr>
        <w:rPr>
          <w:rFonts w:cstheme="minorHAnsi"/>
          <w:b/>
          <w:lang w:eastAsia="en-GB"/>
        </w:rPr>
      </w:pPr>
      <w:r w:rsidRPr="00CD4C93">
        <w:rPr>
          <w:rFonts w:cstheme="minorHAnsi"/>
          <w:b/>
          <w:lang w:eastAsia="en-GB"/>
        </w:rPr>
        <w:t>The Old Testament in the Life of the Church</w:t>
      </w:r>
    </w:p>
    <w:p w14:paraId="31B8E213" w14:textId="77777777" w:rsidR="001F66E7" w:rsidRPr="00CD4C93" w:rsidRDefault="001F66E7" w:rsidP="00D704A8">
      <w:pPr>
        <w:numPr>
          <w:ilvl w:val="0"/>
          <w:numId w:val="10"/>
        </w:numPr>
        <w:spacing w:after="0" w:line="240" w:lineRule="auto"/>
        <w:rPr>
          <w:rFonts w:cstheme="minorHAnsi"/>
          <w:b/>
          <w:bCs/>
        </w:rPr>
      </w:pPr>
      <w:r w:rsidRPr="00CD4C93">
        <w:rPr>
          <w:rFonts w:cstheme="minorHAnsi"/>
          <w:bCs/>
        </w:rPr>
        <w:t xml:space="preserve">Flannery, Austin (ed.), </w:t>
      </w:r>
      <w:r w:rsidRPr="00CD4C93">
        <w:rPr>
          <w:rFonts w:cstheme="minorHAnsi"/>
          <w:bCs/>
          <w:i/>
        </w:rPr>
        <w:t>Vatican Council II</w:t>
      </w:r>
      <w:r w:rsidRPr="00CD4C93">
        <w:rPr>
          <w:rFonts w:cstheme="minorHAnsi"/>
          <w:bCs/>
        </w:rPr>
        <w:t xml:space="preserve"> (Costello, 1996): </w:t>
      </w:r>
      <w:r w:rsidRPr="00CD4C93">
        <w:rPr>
          <w:rFonts w:cstheme="minorHAnsi"/>
          <w:b/>
          <w:bCs/>
        </w:rPr>
        <w:t>Dogmatic Constitution on Divine Revelation: Dei Verbum.</w:t>
      </w:r>
    </w:p>
    <w:p w14:paraId="1CC5CD45" w14:textId="77777777" w:rsidR="001F66E7" w:rsidRPr="00CD4C93" w:rsidRDefault="001F66E7" w:rsidP="00D704A8">
      <w:pPr>
        <w:numPr>
          <w:ilvl w:val="0"/>
          <w:numId w:val="10"/>
        </w:numPr>
        <w:spacing w:after="0" w:line="240" w:lineRule="auto"/>
        <w:rPr>
          <w:rFonts w:cstheme="minorHAnsi"/>
          <w:bCs/>
        </w:rPr>
      </w:pPr>
      <w:r w:rsidRPr="00CD4C93">
        <w:rPr>
          <w:rFonts w:cstheme="minorHAnsi"/>
        </w:rPr>
        <w:t>Catechism of the Catholic Church (</w:t>
      </w:r>
      <w:r w:rsidRPr="00CD4C93">
        <w:rPr>
          <w:rFonts w:cstheme="minorHAnsi"/>
          <w:bCs/>
        </w:rPr>
        <w:t>Church (Geoffrey Chapman, 1999), paragraphs 50 – 141.</w:t>
      </w:r>
    </w:p>
    <w:p w14:paraId="6B6085CA" w14:textId="77777777" w:rsidR="001F66E7" w:rsidRPr="00CD4C93" w:rsidRDefault="001F66E7" w:rsidP="00D704A8">
      <w:pPr>
        <w:numPr>
          <w:ilvl w:val="0"/>
          <w:numId w:val="10"/>
        </w:numPr>
        <w:spacing w:after="0" w:line="240" w:lineRule="auto"/>
        <w:rPr>
          <w:rFonts w:cstheme="minorHAnsi"/>
          <w:bCs/>
        </w:rPr>
      </w:pPr>
      <w:r w:rsidRPr="00CD4C93">
        <w:rPr>
          <w:rFonts w:cstheme="minorHAnsi"/>
          <w:bCs/>
        </w:rPr>
        <w:t xml:space="preserve">The Gift of Scripture, Catholic Bishops’ Conference of England &amp; Wales; CTS or www.liturgyoffice.org.uk/Resources </w:t>
      </w:r>
    </w:p>
    <w:p w14:paraId="70F97949" w14:textId="77777777" w:rsidR="001F66E7" w:rsidRPr="00CD4C93" w:rsidRDefault="001F66E7" w:rsidP="001F66E7">
      <w:pPr>
        <w:rPr>
          <w:rFonts w:cstheme="minorHAnsi"/>
        </w:rPr>
      </w:pPr>
    </w:p>
    <w:p w14:paraId="2DAEDCBB" w14:textId="77777777" w:rsidR="001F66E7" w:rsidRPr="00CD4C93" w:rsidRDefault="001F66E7" w:rsidP="001F66E7">
      <w:pPr>
        <w:rPr>
          <w:rFonts w:cstheme="minorHAnsi"/>
          <w:b/>
        </w:rPr>
      </w:pPr>
      <w:r w:rsidRPr="00CD4C93">
        <w:rPr>
          <w:rFonts w:cstheme="minorHAnsi"/>
          <w:b/>
        </w:rPr>
        <w:t>Introduction to the Old Testament</w:t>
      </w:r>
    </w:p>
    <w:p w14:paraId="2856CB7A"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Birch, B.C., et al, A Theological Introduction to the Old Testament, Abingdon Press (2</w:t>
      </w:r>
      <w:r w:rsidRPr="00CD4C93">
        <w:rPr>
          <w:rFonts w:asciiTheme="minorHAnsi" w:hAnsiTheme="minorHAnsi" w:cstheme="minorHAnsi"/>
          <w:vertAlign w:val="superscript"/>
        </w:rPr>
        <w:t>nd</w:t>
      </w:r>
      <w:r w:rsidRPr="00CD4C93">
        <w:rPr>
          <w:rFonts w:asciiTheme="minorHAnsi" w:hAnsiTheme="minorHAnsi" w:cstheme="minorHAnsi"/>
        </w:rPr>
        <w:t xml:space="preserve"> ed. 2005)</w:t>
      </w:r>
    </w:p>
    <w:p w14:paraId="24C8BD1F"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Bergsma, J., </w:t>
      </w:r>
      <w:r w:rsidRPr="00CD4C93">
        <w:rPr>
          <w:rFonts w:asciiTheme="minorHAnsi" w:hAnsiTheme="minorHAnsi" w:cstheme="minorHAnsi"/>
          <w:i/>
        </w:rPr>
        <w:t>Bible Basics for Catholics: a New Picture of Salvation History</w:t>
      </w:r>
      <w:r w:rsidRPr="00CD4C93">
        <w:rPr>
          <w:rFonts w:asciiTheme="minorHAnsi" w:hAnsiTheme="minorHAnsi" w:cstheme="minorHAnsi"/>
        </w:rPr>
        <w:t>, Ave Maria Press (2012)</w:t>
      </w:r>
    </w:p>
    <w:p w14:paraId="440C11C6"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Brown, W.P., </w:t>
      </w:r>
      <w:r w:rsidRPr="00CD4C93">
        <w:rPr>
          <w:rFonts w:asciiTheme="minorHAnsi" w:hAnsiTheme="minorHAnsi" w:cstheme="minorHAnsi"/>
          <w:i/>
        </w:rPr>
        <w:t>A Handbook to Old Testament Exegesis</w:t>
      </w:r>
      <w:r w:rsidRPr="00CD4C93">
        <w:rPr>
          <w:rFonts w:asciiTheme="minorHAnsi" w:hAnsiTheme="minorHAnsi" w:cstheme="minorHAnsi"/>
        </w:rPr>
        <w:t>, WJK (2017)</w:t>
      </w:r>
    </w:p>
    <w:p w14:paraId="1E12A5A9"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Brueggemann, W., An Introduction to the Old Testament: The Canon and Christian Imagination, Westminster/John Knox Press (2004)</w:t>
      </w:r>
    </w:p>
    <w:p w14:paraId="4C69F7DF"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Charpentier, E., </w:t>
      </w:r>
      <w:r w:rsidRPr="00CD4C93">
        <w:rPr>
          <w:rFonts w:asciiTheme="minorHAnsi" w:hAnsiTheme="minorHAnsi" w:cstheme="minorHAnsi"/>
          <w:i/>
        </w:rPr>
        <w:t>How to Read the Old Testament</w:t>
      </w:r>
      <w:r w:rsidRPr="00CD4C93">
        <w:rPr>
          <w:rFonts w:asciiTheme="minorHAnsi" w:hAnsiTheme="minorHAnsi" w:cstheme="minorHAnsi"/>
        </w:rPr>
        <w:t>, SCM Press (1982)</w:t>
      </w:r>
    </w:p>
    <w:p w14:paraId="1856F7B0"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Coogan, M.D., The Old Testament: A Very Short Introduction, OUP (2008)</w:t>
      </w:r>
    </w:p>
    <w:p w14:paraId="5B68CDF6"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Coggins, R.J., </w:t>
      </w:r>
      <w:r w:rsidRPr="00CD4C93">
        <w:rPr>
          <w:rFonts w:asciiTheme="minorHAnsi" w:hAnsiTheme="minorHAnsi" w:cstheme="minorHAnsi"/>
          <w:i/>
        </w:rPr>
        <w:t>Introducing the Old Testament</w:t>
      </w:r>
      <w:r w:rsidRPr="00CD4C93">
        <w:rPr>
          <w:rFonts w:asciiTheme="minorHAnsi" w:hAnsiTheme="minorHAnsi" w:cstheme="minorHAnsi"/>
        </w:rPr>
        <w:t>, OUP (2</w:t>
      </w:r>
      <w:r w:rsidRPr="00CD4C93">
        <w:rPr>
          <w:rFonts w:asciiTheme="minorHAnsi" w:hAnsiTheme="minorHAnsi" w:cstheme="minorHAnsi"/>
          <w:vertAlign w:val="superscript"/>
        </w:rPr>
        <w:t>nd</w:t>
      </w:r>
      <w:r w:rsidRPr="00CD4C93">
        <w:rPr>
          <w:rFonts w:asciiTheme="minorHAnsi" w:hAnsiTheme="minorHAnsi" w:cstheme="minorHAnsi"/>
        </w:rPr>
        <w:t xml:space="preserve"> ed. 2001)</w:t>
      </w:r>
    </w:p>
    <w:p w14:paraId="5EB24AF4"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Drane, J.W., </w:t>
      </w:r>
      <w:r w:rsidRPr="00CD4C93">
        <w:rPr>
          <w:rFonts w:asciiTheme="minorHAnsi" w:hAnsiTheme="minorHAnsi" w:cstheme="minorHAnsi"/>
          <w:i/>
        </w:rPr>
        <w:t>Introducing the Old Testament</w:t>
      </w:r>
      <w:r w:rsidRPr="00CD4C93">
        <w:rPr>
          <w:rFonts w:asciiTheme="minorHAnsi" w:hAnsiTheme="minorHAnsi" w:cstheme="minorHAnsi"/>
        </w:rPr>
        <w:t>, Lion Hudson Plc (2</w:t>
      </w:r>
      <w:r w:rsidRPr="00CD4C93">
        <w:rPr>
          <w:rFonts w:asciiTheme="minorHAnsi" w:hAnsiTheme="minorHAnsi" w:cstheme="minorHAnsi"/>
          <w:vertAlign w:val="superscript"/>
        </w:rPr>
        <w:t>nd</w:t>
      </w:r>
      <w:r w:rsidRPr="00CD4C93">
        <w:rPr>
          <w:rFonts w:asciiTheme="minorHAnsi" w:hAnsiTheme="minorHAnsi" w:cstheme="minorHAnsi"/>
        </w:rPr>
        <w:t xml:space="preserve"> ed. 2000)</w:t>
      </w:r>
    </w:p>
    <w:p w14:paraId="78F264C1"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Rogerson, J., </w:t>
      </w:r>
      <w:r w:rsidRPr="00CD4C93">
        <w:rPr>
          <w:rFonts w:asciiTheme="minorHAnsi" w:hAnsiTheme="minorHAnsi" w:cstheme="minorHAnsi"/>
          <w:i/>
        </w:rPr>
        <w:t>Beginning Old Testament Study</w:t>
      </w:r>
      <w:r w:rsidRPr="00CD4C93">
        <w:rPr>
          <w:rFonts w:asciiTheme="minorHAnsi" w:hAnsiTheme="minorHAnsi" w:cstheme="minorHAnsi"/>
        </w:rPr>
        <w:t>, SPCK Pub. (1998)</w:t>
      </w:r>
    </w:p>
    <w:p w14:paraId="06103275"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Strawn, B.A., </w:t>
      </w:r>
      <w:r w:rsidRPr="00CD4C93">
        <w:rPr>
          <w:rFonts w:asciiTheme="minorHAnsi" w:hAnsiTheme="minorHAnsi" w:cstheme="minorHAnsi"/>
          <w:i/>
        </w:rPr>
        <w:t>The Old Testament: a Concise Introduction</w:t>
      </w:r>
      <w:r w:rsidRPr="00CD4C93">
        <w:rPr>
          <w:rFonts w:asciiTheme="minorHAnsi" w:hAnsiTheme="minorHAnsi" w:cstheme="minorHAnsi"/>
        </w:rPr>
        <w:t>, Routledge (2020)</w:t>
      </w:r>
    </w:p>
    <w:p w14:paraId="366C6D2C" w14:textId="77777777" w:rsidR="001F66E7" w:rsidRPr="00CD4C93" w:rsidRDefault="001F66E7" w:rsidP="001F66E7">
      <w:pPr>
        <w:rPr>
          <w:rFonts w:cstheme="minorHAnsi"/>
          <w:b/>
        </w:rPr>
      </w:pPr>
    </w:p>
    <w:p w14:paraId="22905AC5" w14:textId="77777777" w:rsidR="00953D04" w:rsidRDefault="00953D04" w:rsidP="001F66E7">
      <w:pPr>
        <w:rPr>
          <w:rFonts w:cstheme="minorHAnsi"/>
          <w:b/>
        </w:rPr>
      </w:pPr>
    </w:p>
    <w:p w14:paraId="1ABAAA20" w14:textId="77777777" w:rsidR="00953D04" w:rsidRDefault="00953D04" w:rsidP="001F66E7">
      <w:pPr>
        <w:rPr>
          <w:rFonts w:cstheme="minorHAnsi"/>
          <w:b/>
        </w:rPr>
      </w:pPr>
    </w:p>
    <w:p w14:paraId="78A51370" w14:textId="16F6F250" w:rsidR="001F66E7" w:rsidRPr="00CD4C93" w:rsidRDefault="001F66E7" w:rsidP="001F66E7">
      <w:pPr>
        <w:rPr>
          <w:rFonts w:cstheme="minorHAnsi"/>
          <w:b/>
        </w:rPr>
      </w:pPr>
      <w:r w:rsidRPr="00CD4C93">
        <w:rPr>
          <w:rFonts w:cstheme="minorHAnsi"/>
          <w:b/>
        </w:rPr>
        <w:lastRenderedPageBreak/>
        <w:t>General Background (including history)</w:t>
      </w:r>
    </w:p>
    <w:p w14:paraId="6FE7A373"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Coogan, M.D., The Old Testament: A Historical and Literary Introduction to the Hebrew Scriptures, OUP (2005)</w:t>
      </w:r>
    </w:p>
    <w:p w14:paraId="2476650C"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Hahn, S., </w:t>
      </w:r>
      <w:r w:rsidRPr="00CD4C93">
        <w:rPr>
          <w:rFonts w:asciiTheme="minorHAnsi" w:hAnsiTheme="minorHAnsi" w:cstheme="minorHAnsi"/>
          <w:i/>
        </w:rPr>
        <w:t>Kinship by Covenant: a Canonical Approach to the Fulfilment of God’s Saving Promises</w:t>
      </w:r>
      <w:r w:rsidRPr="00CD4C93">
        <w:rPr>
          <w:rFonts w:asciiTheme="minorHAnsi" w:hAnsiTheme="minorHAnsi" w:cstheme="minorHAnsi"/>
        </w:rPr>
        <w:t>, Yale University Press (2009)</w:t>
      </w:r>
    </w:p>
    <w:p w14:paraId="6D0F30FC"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King, P.J., and Stager, L.E., </w:t>
      </w:r>
      <w:r w:rsidRPr="00CD4C93">
        <w:rPr>
          <w:rFonts w:asciiTheme="minorHAnsi" w:hAnsiTheme="minorHAnsi" w:cstheme="minorHAnsi"/>
          <w:i/>
        </w:rPr>
        <w:t>Life in Biblical Israel</w:t>
      </w:r>
      <w:r w:rsidRPr="00CD4C93">
        <w:rPr>
          <w:rFonts w:asciiTheme="minorHAnsi" w:hAnsiTheme="minorHAnsi" w:cstheme="minorHAnsi"/>
        </w:rPr>
        <w:t>, Westminster/John Knox Press (2001)</w:t>
      </w:r>
    </w:p>
    <w:p w14:paraId="7AD71327"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Provan, I., </w:t>
      </w:r>
      <w:r w:rsidRPr="00CD4C93">
        <w:rPr>
          <w:rFonts w:asciiTheme="minorHAnsi" w:hAnsiTheme="minorHAnsi" w:cstheme="minorHAnsi"/>
          <w:i/>
        </w:rPr>
        <w:t>et al</w:t>
      </w:r>
      <w:r w:rsidRPr="00CD4C93">
        <w:rPr>
          <w:rFonts w:asciiTheme="minorHAnsi" w:hAnsiTheme="minorHAnsi" w:cstheme="minorHAnsi"/>
        </w:rPr>
        <w:t xml:space="preserve">, </w:t>
      </w:r>
      <w:r w:rsidRPr="00CD4C93">
        <w:rPr>
          <w:rFonts w:asciiTheme="minorHAnsi" w:hAnsiTheme="minorHAnsi" w:cstheme="minorHAnsi"/>
          <w:i/>
        </w:rPr>
        <w:t>A Brief History of Israel</w:t>
      </w:r>
      <w:r w:rsidRPr="00CD4C93">
        <w:rPr>
          <w:rFonts w:asciiTheme="minorHAnsi" w:hAnsiTheme="minorHAnsi" w:cstheme="minorHAnsi"/>
        </w:rPr>
        <w:t>, Westminster/John Knox Press (2003)</w:t>
      </w:r>
    </w:p>
    <w:p w14:paraId="249B0043" w14:textId="7CB1B078" w:rsidR="001F66E7" w:rsidRPr="00953D04" w:rsidRDefault="001F66E7" w:rsidP="001F66E7">
      <w:pPr>
        <w:numPr>
          <w:ilvl w:val="0"/>
          <w:numId w:val="11"/>
        </w:numPr>
        <w:spacing w:after="0" w:line="360" w:lineRule="auto"/>
        <w:rPr>
          <w:rFonts w:cstheme="minorHAnsi"/>
          <w:bCs/>
        </w:rPr>
      </w:pPr>
      <w:r w:rsidRPr="00CD4C93">
        <w:rPr>
          <w:rFonts w:cstheme="minorHAnsi"/>
          <w:bCs/>
        </w:rPr>
        <w:t xml:space="preserve">Nelson, R.D., </w:t>
      </w:r>
      <w:r w:rsidRPr="00CD4C93">
        <w:rPr>
          <w:rFonts w:cstheme="minorHAnsi"/>
          <w:bCs/>
          <w:i/>
          <w:iCs/>
        </w:rPr>
        <w:t xml:space="preserve">The Historical Books, </w:t>
      </w:r>
      <w:r w:rsidRPr="00CD4C93">
        <w:rPr>
          <w:rFonts w:cstheme="minorHAnsi"/>
          <w:bCs/>
        </w:rPr>
        <w:t>Abingdon Press (1998)</w:t>
      </w:r>
    </w:p>
    <w:p w14:paraId="02D042D4" w14:textId="061D56E9" w:rsidR="001F66E7" w:rsidRPr="00CD4C93" w:rsidRDefault="001F66E7" w:rsidP="001F66E7">
      <w:pPr>
        <w:rPr>
          <w:rFonts w:cstheme="minorHAnsi"/>
          <w:b/>
        </w:rPr>
      </w:pPr>
      <w:r w:rsidRPr="00CD4C93">
        <w:rPr>
          <w:rFonts w:cstheme="minorHAnsi"/>
          <w:b/>
        </w:rPr>
        <w:t>Prophecy</w:t>
      </w:r>
    </w:p>
    <w:p w14:paraId="0AA07DA9" w14:textId="77777777" w:rsidR="001F66E7" w:rsidRPr="00CD4C93" w:rsidRDefault="001F66E7" w:rsidP="00D704A8">
      <w:pPr>
        <w:pStyle w:val="BodyText"/>
        <w:widowControl/>
        <w:numPr>
          <w:ilvl w:val="0"/>
          <w:numId w:val="11"/>
        </w:numPr>
        <w:spacing w:after="120"/>
        <w:rPr>
          <w:rFonts w:asciiTheme="minorHAnsi" w:hAnsiTheme="minorHAnsi" w:cstheme="minorHAnsi"/>
        </w:rPr>
      </w:pPr>
      <w:r w:rsidRPr="00CD4C93">
        <w:rPr>
          <w:rFonts w:asciiTheme="minorHAnsi" w:hAnsiTheme="minorHAnsi" w:cstheme="minorHAnsi"/>
        </w:rPr>
        <w:t xml:space="preserve">Blenkinsopp, J., </w:t>
      </w:r>
      <w:r w:rsidRPr="00CD4C93">
        <w:rPr>
          <w:rFonts w:asciiTheme="minorHAnsi" w:hAnsiTheme="minorHAnsi" w:cstheme="minorHAnsi"/>
          <w:i/>
        </w:rPr>
        <w:t>A History of Prophecy in Israel</w:t>
      </w:r>
      <w:r w:rsidRPr="00CD4C93">
        <w:rPr>
          <w:rFonts w:asciiTheme="minorHAnsi" w:hAnsiTheme="minorHAnsi" w:cstheme="minorHAnsi"/>
        </w:rPr>
        <w:t>, Westminster/John Knox Press (2</w:t>
      </w:r>
      <w:r w:rsidRPr="00CD4C93">
        <w:rPr>
          <w:rFonts w:asciiTheme="minorHAnsi" w:hAnsiTheme="minorHAnsi" w:cstheme="minorHAnsi"/>
          <w:vertAlign w:val="superscript"/>
        </w:rPr>
        <w:t>nd</w:t>
      </w:r>
      <w:r w:rsidRPr="00CD4C93">
        <w:rPr>
          <w:rFonts w:asciiTheme="minorHAnsi" w:hAnsiTheme="minorHAnsi" w:cstheme="minorHAnsi"/>
        </w:rPr>
        <w:t xml:space="preserve"> ed. 1996)</w:t>
      </w:r>
    </w:p>
    <w:p w14:paraId="4A016A2E" w14:textId="77777777" w:rsidR="001F66E7" w:rsidRPr="00CD4C93" w:rsidRDefault="001F66E7" w:rsidP="00D704A8">
      <w:pPr>
        <w:pStyle w:val="BodyText"/>
        <w:widowControl/>
        <w:numPr>
          <w:ilvl w:val="0"/>
          <w:numId w:val="11"/>
        </w:numPr>
        <w:spacing w:after="120" w:line="360" w:lineRule="auto"/>
        <w:rPr>
          <w:rFonts w:asciiTheme="minorHAnsi" w:hAnsiTheme="minorHAnsi" w:cstheme="minorHAnsi"/>
        </w:rPr>
      </w:pPr>
      <w:r w:rsidRPr="00CD4C93">
        <w:rPr>
          <w:rFonts w:asciiTheme="minorHAnsi" w:hAnsiTheme="minorHAnsi" w:cstheme="minorHAnsi"/>
        </w:rPr>
        <w:t xml:space="preserve">Prevost, J.-P., </w:t>
      </w:r>
      <w:r w:rsidRPr="00CD4C93">
        <w:rPr>
          <w:rFonts w:asciiTheme="minorHAnsi" w:hAnsiTheme="minorHAnsi" w:cstheme="minorHAnsi"/>
          <w:i/>
        </w:rPr>
        <w:t>How to Read the Prophets</w:t>
      </w:r>
      <w:r w:rsidRPr="00CD4C93">
        <w:rPr>
          <w:rFonts w:asciiTheme="minorHAnsi" w:hAnsiTheme="minorHAnsi" w:cstheme="minorHAnsi"/>
        </w:rPr>
        <w:t>, SCM Press (1996)</w:t>
      </w:r>
    </w:p>
    <w:p w14:paraId="33533082" w14:textId="77777777" w:rsidR="001F66E7" w:rsidRPr="00CD4C93" w:rsidRDefault="001F66E7" w:rsidP="00D704A8">
      <w:pPr>
        <w:pStyle w:val="BodyText"/>
        <w:widowControl/>
        <w:numPr>
          <w:ilvl w:val="0"/>
          <w:numId w:val="11"/>
        </w:numPr>
        <w:spacing w:after="120" w:line="360" w:lineRule="auto"/>
        <w:rPr>
          <w:rFonts w:asciiTheme="minorHAnsi" w:hAnsiTheme="minorHAnsi" w:cstheme="minorHAnsi"/>
        </w:rPr>
      </w:pPr>
      <w:r w:rsidRPr="00CD4C93">
        <w:rPr>
          <w:rFonts w:asciiTheme="minorHAnsi" w:hAnsiTheme="minorHAnsi" w:cstheme="minorHAnsi"/>
        </w:rPr>
        <w:t xml:space="preserve">Sawyer, J.F.A., </w:t>
      </w:r>
      <w:r w:rsidRPr="00CD4C93">
        <w:rPr>
          <w:rFonts w:asciiTheme="minorHAnsi" w:hAnsiTheme="minorHAnsi" w:cstheme="minorHAnsi"/>
          <w:i/>
        </w:rPr>
        <w:t>Prophecy and the Biblical Prophets</w:t>
      </w:r>
      <w:r w:rsidRPr="00CD4C93">
        <w:rPr>
          <w:rFonts w:asciiTheme="minorHAnsi" w:hAnsiTheme="minorHAnsi" w:cstheme="minorHAnsi"/>
        </w:rPr>
        <w:t>, OUP (2</w:t>
      </w:r>
      <w:r w:rsidRPr="00CD4C93">
        <w:rPr>
          <w:rFonts w:asciiTheme="minorHAnsi" w:hAnsiTheme="minorHAnsi" w:cstheme="minorHAnsi"/>
          <w:vertAlign w:val="superscript"/>
        </w:rPr>
        <w:t>nd</w:t>
      </w:r>
      <w:r w:rsidRPr="00CD4C93">
        <w:rPr>
          <w:rFonts w:asciiTheme="minorHAnsi" w:hAnsiTheme="minorHAnsi" w:cstheme="minorHAnsi"/>
        </w:rPr>
        <w:t xml:space="preserve"> ed. 1993)</w:t>
      </w:r>
    </w:p>
    <w:p w14:paraId="1978B290" w14:textId="77777777" w:rsidR="001F66E7" w:rsidRPr="00CD4C93" w:rsidRDefault="001F66E7" w:rsidP="00D704A8">
      <w:pPr>
        <w:numPr>
          <w:ilvl w:val="0"/>
          <w:numId w:val="11"/>
        </w:numPr>
        <w:spacing w:after="0" w:line="240" w:lineRule="auto"/>
        <w:rPr>
          <w:rFonts w:cstheme="minorHAnsi"/>
          <w:bCs/>
        </w:rPr>
      </w:pPr>
      <w:r w:rsidRPr="00CD4C93">
        <w:rPr>
          <w:rFonts w:cstheme="minorHAnsi"/>
          <w:bCs/>
        </w:rPr>
        <w:t xml:space="preserve">Sweeney, M.A., </w:t>
      </w:r>
      <w:r w:rsidRPr="00CD4C93">
        <w:rPr>
          <w:rFonts w:cstheme="minorHAnsi"/>
          <w:bCs/>
          <w:i/>
          <w:iCs/>
        </w:rPr>
        <w:t xml:space="preserve">The Prophetic Literature, </w:t>
      </w:r>
      <w:r w:rsidRPr="00CD4C93">
        <w:rPr>
          <w:rFonts w:cstheme="minorHAnsi"/>
          <w:bCs/>
        </w:rPr>
        <w:t>Abingdon Press (2005)</w:t>
      </w:r>
    </w:p>
    <w:p w14:paraId="4666EECB" w14:textId="77777777" w:rsidR="001F66E7" w:rsidRPr="00CD4C93" w:rsidRDefault="001F66E7" w:rsidP="001F66E7">
      <w:pPr>
        <w:autoSpaceDE w:val="0"/>
        <w:autoSpaceDN w:val="0"/>
        <w:adjustRightInd w:val="0"/>
        <w:rPr>
          <w:rFonts w:cstheme="minorHAnsi"/>
          <w:b/>
        </w:rPr>
      </w:pPr>
    </w:p>
    <w:p w14:paraId="75E3A93A" w14:textId="77777777" w:rsidR="001F66E7" w:rsidRPr="00CD4C93" w:rsidRDefault="001F66E7" w:rsidP="001F66E7">
      <w:pPr>
        <w:ind w:left="851" w:hanging="851"/>
        <w:rPr>
          <w:rFonts w:cstheme="minorHAnsi"/>
          <w:b/>
          <w:bCs/>
        </w:rPr>
      </w:pPr>
      <w:r w:rsidRPr="00CD4C93">
        <w:rPr>
          <w:rFonts w:cstheme="minorHAnsi"/>
          <w:b/>
          <w:bCs/>
        </w:rPr>
        <w:t xml:space="preserve">Guided Learning Task: </w:t>
      </w:r>
    </w:p>
    <w:p w14:paraId="39DFFAD9" w14:textId="77777777" w:rsidR="001F66E7" w:rsidRPr="00CD4C93" w:rsidRDefault="001F66E7" w:rsidP="001F66E7">
      <w:pPr>
        <w:rPr>
          <w:rFonts w:cstheme="minorHAnsi"/>
        </w:rPr>
      </w:pPr>
      <w:r w:rsidRPr="00CD4C93">
        <w:rPr>
          <w:rFonts w:cstheme="minorHAnsi"/>
        </w:rPr>
        <w:t xml:space="preserve">Students will be invited to select their favourite passage from the Old Testament, and to offer a brief reflection on its significance for them and for the modern Church at the start of the final session.  </w:t>
      </w:r>
    </w:p>
    <w:p w14:paraId="60A73C82" w14:textId="77777777" w:rsidR="001F66E7" w:rsidRPr="00CD4C93" w:rsidRDefault="001F66E7" w:rsidP="001F66E7">
      <w:pPr>
        <w:autoSpaceDE w:val="0"/>
        <w:autoSpaceDN w:val="0"/>
        <w:adjustRightInd w:val="0"/>
        <w:rPr>
          <w:rFonts w:cstheme="minorHAnsi"/>
          <w:b/>
          <w:bCs/>
        </w:rPr>
      </w:pPr>
      <w:r w:rsidRPr="00CD4C93">
        <w:rPr>
          <w:rFonts w:cstheme="minorHAnsi"/>
          <w:b/>
        </w:rPr>
        <w:t>Assignment Titles</w:t>
      </w:r>
    </w:p>
    <w:p w14:paraId="0AC933BA" w14:textId="77777777" w:rsidR="001F66E7" w:rsidRPr="00CD4C93" w:rsidRDefault="001F66E7" w:rsidP="001F66E7">
      <w:pPr>
        <w:autoSpaceDE w:val="0"/>
        <w:autoSpaceDN w:val="0"/>
        <w:adjustRightInd w:val="0"/>
        <w:rPr>
          <w:rFonts w:cstheme="minorHAnsi"/>
          <w:b/>
          <w:bCs/>
        </w:rPr>
      </w:pPr>
      <w:r w:rsidRPr="00CD4C93">
        <w:rPr>
          <w:rFonts w:cstheme="minorHAnsi"/>
          <w:b/>
        </w:rPr>
        <w:t>Option 1 – Complete a 1500 word essay on of the following titles. Ensure to display some reading of the topic beyond the lesson.</w:t>
      </w:r>
    </w:p>
    <w:p w14:paraId="63D21AA5" w14:textId="77777777" w:rsidR="001F66E7" w:rsidRPr="00CD4C93" w:rsidRDefault="001F66E7" w:rsidP="00D704A8">
      <w:pPr>
        <w:pStyle w:val="ListParagraph"/>
        <w:widowControl/>
        <w:numPr>
          <w:ilvl w:val="0"/>
          <w:numId w:val="6"/>
        </w:numPr>
        <w:autoSpaceDE w:val="0"/>
        <w:autoSpaceDN w:val="0"/>
        <w:adjustRightInd w:val="0"/>
        <w:contextualSpacing/>
        <w:rPr>
          <w:rFonts w:cstheme="minorHAnsi"/>
        </w:rPr>
      </w:pPr>
      <w:r w:rsidRPr="00CD4C93">
        <w:rPr>
          <w:rFonts w:cstheme="minorHAnsi"/>
        </w:rPr>
        <w:t xml:space="preserve">What does the Old Testament teach us about God’s creation? </w:t>
      </w:r>
    </w:p>
    <w:p w14:paraId="0E550F00" w14:textId="77777777" w:rsidR="001F66E7" w:rsidRPr="00CD4C93" w:rsidRDefault="001F66E7" w:rsidP="001F66E7">
      <w:pPr>
        <w:pStyle w:val="ListParagraph"/>
        <w:autoSpaceDE w:val="0"/>
        <w:autoSpaceDN w:val="0"/>
        <w:adjustRightInd w:val="0"/>
        <w:rPr>
          <w:rFonts w:cstheme="minorHAnsi"/>
        </w:rPr>
      </w:pPr>
    </w:p>
    <w:p w14:paraId="702D2B6B" w14:textId="77777777" w:rsidR="001F66E7" w:rsidRPr="00CD4C93" w:rsidRDefault="001F66E7" w:rsidP="00D704A8">
      <w:pPr>
        <w:pStyle w:val="ListParagraph"/>
        <w:widowControl/>
        <w:numPr>
          <w:ilvl w:val="0"/>
          <w:numId w:val="6"/>
        </w:numPr>
        <w:autoSpaceDE w:val="0"/>
        <w:autoSpaceDN w:val="0"/>
        <w:adjustRightInd w:val="0"/>
        <w:contextualSpacing/>
        <w:rPr>
          <w:rFonts w:cstheme="minorHAnsi"/>
        </w:rPr>
      </w:pPr>
      <w:r w:rsidRPr="00CD4C93">
        <w:rPr>
          <w:rFonts w:cstheme="minorHAnsi"/>
        </w:rPr>
        <w:t xml:space="preserve">Explain the concept of ‘Covenant’ and trace the development of this theme through the Old Testament. </w:t>
      </w:r>
    </w:p>
    <w:p w14:paraId="0FE79F76" w14:textId="77777777" w:rsidR="001F66E7" w:rsidRPr="00CD4C93" w:rsidRDefault="001F66E7" w:rsidP="001F66E7">
      <w:pPr>
        <w:pStyle w:val="ListParagraph"/>
        <w:autoSpaceDE w:val="0"/>
        <w:autoSpaceDN w:val="0"/>
        <w:adjustRightInd w:val="0"/>
        <w:rPr>
          <w:rFonts w:cstheme="minorHAnsi"/>
        </w:rPr>
      </w:pPr>
    </w:p>
    <w:p w14:paraId="43DD2172" w14:textId="77777777" w:rsidR="001F66E7" w:rsidRPr="00CD4C93" w:rsidRDefault="001F66E7" w:rsidP="00D704A8">
      <w:pPr>
        <w:pStyle w:val="ListParagraph"/>
        <w:widowControl/>
        <w:numPr>
          <w:ilvl w:val="0"/>
          <w:numId w:val="6"/>
        </w:numPr>
        <w:autoSpaceDE w:val="0"/>
        <w:autoSpaceDN w:val="0"/>
        <w:adjustRightInd w:val="0"/>
        <w:contextualSpacing/>
        <w:rPr>
          <w:rFonts w:cstheme="minorHAnsi"/>
        </w:rPr>
      </w:pPr>
      <w:r w:rsidRPr="00CD4C93">
        <w:rPr>
          <w:rFonts w:cstheme="minorHAnsi"/>
        </w:rPr>
        <w:t>Choose either the Exodus or the Exile. Describe what happened and explain why these were such significant events for the people of Israel.</w:t>
      </w:r>
    </w:p>
    <w:p w14:paraId="1558F95E" w14:textId="77777777" w:rsidR="001F66E7" w:rsidRPr="00CD4C93" w:rsidRDefault="001F66E7" w:rsidP="001F66E7">
      <w:pPr>
        <w:pStyle w:val="ListParagraph"/>
        <w:widowControl/>
        <w:autoSpaceDE w:val="0"/>
        <w:autoSpaceDN w:val="0"/>
        <w:adjustRightInd w:val="0"/>
        <w:ind w:left="720"/>
        <w:contextualSpacing/>
        <w:rPr>
          <w:rFonts w:cstheme="minorHAnsi"/>
        </w:rPr>
      </w:pPr>
    </w:p>
    <w:p w14:paraId="116354A8" w14:textId="77777777" w:rsidR="001F66E7" w:rsidRPr="00CD4C93" w:rsidRDefault="001F66E7" w:rsidP="00D704A8">
      <w:pPr>
        <w:pStyle w:val="ListParagraph"/>
        <w:widowControl/>
        <w:numPr>
          <w:ilvl w:val="0"/>
          <w:numId w:val="6"/>
        </w:numPr>
        <w:autoSpaceDE w:val="0"/>
        <w:autoSpaceDN w:val="0"/>
        <w:adjustRightInd w:val="0"/>
        <w:contextualSpacing/>
        <w:rPr>
          <w:rFonts w:cstheme="minorHAnsi"/>
        </w:rPr>
      </w:pPr>
      <w:r w:rsidRPr="00CD4C93">
        <w:rPr>
          <w:rFonts w:cstheme="minorHAnsi"/>
        </w:rPr>
        <w:t xml:space="preserve">Selecting three characters from the Old Testament; explain how they display different relationships with God </w:t>
      </w:r>
      <w:r w:rsidRPr="00CD4C93">
        <w:rPr>
          <w:rFonts w:cstheme="minorHAnsi"/>
          <w:b/>
        </w:rPr>
        <w:t xml:space="preserve">or </w:t>
      </w:r>
      <w:r w:rsidRPr="00CD4C93">
        <w:rPr>
          <w:rFonts w:cstheme="minorHAnsi"/>
        </w:rPr>
        <w:t>how they display different understandings of the nature of God.</w:t>
      </w:r>
    </w:p>
    <w:p w14:paraId="2AB36BC7" w14:textId="77777777" w:rsidR="001F66E7" w:rsidRPr="00CD4C93" w:rsidRDefault="001F66E7" w:rsidP="001F66E7">
      <w:pPr>
        <w:pStyle w:val="ListParagraph"/>
        <w:widowControl/>
        <w:autoSpaceDE w:val="0"/>
        <w:autoSpaceDN w:val="0"/>
        <w:adjustRightInd w:val="0"/>
        <w:ind w:left="720"/>
        <w:contextualSpacing/>
        <w:rPr>
          <w:rFonts w:cstheme="minorHAnsi"/>
        </w:rPr>
      </w:pPr>
    </w:p>
    <w:p w14:paraId="403A745B" w14:textId="77777777" w:rsidR="001F66E7" w:rsidRPr="00CD4C93" w:rsidRDefault="001F66E7" w:rsidP="00D704A8">
      <w:pPr>
        <w:pStyle w:val="ListParagraph"/>
        <w:widowControl/>
        <w:numPr>
          <w:ilvl w:val="0"/>
          <w:numId w:val="6"/>
        </w:numPr>
        <w:autoSpaceDE w:val="0"/>
        <w:autoSpaceDN w:val="0"/>
        <w:adjustRightInd w:val="0"/>
        <w:contextualSpacing/>
        <w:rPr>
          <w:rFonts w:cstheme="minorHAnsi"/>
        </w:rPr>
      </w:pPr>
      <w:r w:rsidRPr="00CD4C93">
        <w:rPr>
          <w:rFonts w:cstheme="minorHAnsi"/>
        </w:rPr>
        <w:t>Explain the importance of the Old Testament for the Church today.</w:t>
      </w:r>
    </w:p>
    <w:p w14:paraId="014425D0" w14:textId="77777777" w:rsidR="001F66E7" w:rsidRPr="00CD4C93" w:rsidRDefault="001F66E7" w:rsidP="001F66E7">
      <w:pPr>
        <w:autoSpaceDE w:val="0"/>
        <w:autoSpaceDN w:val="0"/>
        <w:adjustRightInd w:val="0"/>
        <w:contextualSpacing/>
        <w:rPr>
          <w:rFonts w:cstheme="minorHAnsi"/>
        </w:rPr>
      </w:pPr>
    </w:p>
    <w:p w14:paraId="2E6B45A0" w14:textId="77777777" w:rsidR="001F66E7" w:rsidRPr="00CD4C93" w:rsidRDefault="001F66E7" w:rsidP="001F66E7">
      <w:pPr>
        <w:autoSpaceDE w:val="0"/>
        <w:autoSpaceDN w:val="0"/>
        <w:adjustRightInd w:val="0"/>
        <w:rPr>
          <w:rFonts w:cstheme="minorHAnsi"/>
          <w:b/>
          <w:bCs/>
        </w:rPr>
      </w:pPr>
      <w:r w:rsidRPr="00CD4C93">
        <w:rPr>
          <w:rFonts w:cstheme="minorHAnsi"/>
          <w:b/>
        </w:rPr>
        <w:t>Option 2 – Project assignment</w:t>
      </w:r>
    </w:p>
    <w:p w14:paraId="645AD348" w14:textId="77777777" w:rsidR="001F66E7" w:rsidRPr="00CD4C93" w:rsidRDefault="001F66E7" w:rsidP="001F66E7">
      <w:pPr>
        <w:autoSpaceDE w:val="0"/>
        <w:autoSpaceDN w:val="0"/>
        <w:adjustRightInd w:val="0"/>
        <w:rPr>
          <w:rFonts w:cstheme="minorHAnsi"/>
          <w:b/>
          <w:bCs/>
        </w:rPr>
      </w:pPr>
      <w:r w:rsidRPr="00CD4C93">
        <w:rPr>
          <w:rFonts w:cstheme="minorHAnsi"/>
          <w:b/>
        </w:rPr>
        <w:t>Taking one of the following topics; create a lesson or catechetical session on the topic. This should take the form of a PowerPoint presentation or equivalent resource that clearly shows your understanding of the topic and your ability to disseminate this to a particular age group (please identify the group you are targeting).</w:t>
      </w:r>
    </w:p>
    <w:p w14:paraId="0B68536E" w14:textId="77777777" w:rsidR="001F66E7" w:rsidRPr="00CD4C93" w:rsidRDefault="001F66E7" w:rsidP="001F66E7">
      <w:pPr>
        <w:autoSpaceDE w:val="0"/>
        <w:autoSpaceDN w:val="0"/>
        <w:adjustRightInd w:val="0"/>
        <w:rPr>
          <w:rFonts w:cstheme="minorHAnsi"/>
          <w:b/>
          <w:bCs/>
        </w:rPr>
      </w:pPr>
      <w:r w:rsidRPr="00CD4C93">
        <w:rPr>
          <w:rFonts w:cstheme="minorHAnsi"/>
          <w:b/>
        </w:rPr>
        <w:t xml:space="preserve">This should be accompanied by a 500 word exegesis on your lesson. Again, show some further reading by what you include in the resource. </w:t>
      </w:r>
    </w:p>
    <w:p w14:paraId="3C554BB9"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Creation according to the Old Testament</w:t>
      </w:r>
    </w:p>
    <w:p w14:paraId="2F46CADB"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God’s Covenant with His People in the Old Testament</w:t>
      </w:r>
    </w:p>
    <w:p w14:paraId="49E0F472"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The Exodus &amp; the Exile</w:t>
      </w:r>
    </w:p>
    <w:p w14:paraId="560E9ECB"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Prophets and prophecy in the Old Testament</w:t>
      </w:r>
    </w:p>
    <w:p w14:paraId="09EEA25F"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What the Old Testament has to tell us about God</w:t>
      </w:r>
    </w:p>
    <w:p w14:paraId="22D7DB13" w14:textId="77777777" w:rsidR="001F66E7" w:rsidRPr="00CD4C93" w:rsidRDefault="001F66E7" w:rsidP="00D704A8">
      <w:pPr>
        <w:pStyle w:val="ListParagraph"/>
        <w:widowControl/>
        <w:numPr>
          <w:ilvl w:val="0"/>
          <w:numId w:val="7"/>
        </w:numPr>
        <w:autoSpaceDE w:val="0"/>
        <w:autoSpaceDN w:val="0"/>
        <w:adjustRightInd w:val="0"/>
        <w:contextualSpacing/>
        <w:rPr>
          <w:rFonts w:cstheme="minorHAnsi"/>
        </w:rPr>
      </w:pPr>
      <w:r w:rsidRPr="00CD4C93">
        <w:rPr>
          <w:rFonts w:cstheme="minorHAnsi"/>
        </w:rPr>
        <w:t xml:space="preserve">[What you consider to be] The main theme or themes of the Old Testament </w:t>
      </w:r>
    </w:p>
    <w:p w14:paraId="05A41F7B" w14:textId="77777777" w:rsidR="00C919D4" w:rsidRPr="00CD4C93" w:rsidRDefault="00C919D4" w:rsidP="00C919D4">
      <w:pPr>
        <w:pStyle w:val="ListParagraph"/>
        <w:ind w:left="360"/>
        <w:contextualSpacing/>
        <w:rPr>
          <w:rFonts w:cstheme="minorHAnsi"/>
        </w:rPr>
      </w:pPr>
    </w:p>
    <w:p w14:paraId="04586E88" w14:textId="77777777" w:rsidR="00C919D4" w:rsidRPr="00CD4C93" w:rsidRDefault="00C919D4" w:rsidP="00C919D4">
      <w:pPr>
        <w:pStyle w:val="ListParagraph"/>
        <w:contextualSpacing/>
        <w:rPr>
          <w:rFonts w:cstheme="minorHAnsi"/>
        </w:rPr>
      </w:pPr>
      <w:r w:rsidRPr="00CD4C93">
        <w:rPr>
          <w:rFonts w:cstheme="minorHAnsi"/>
        </w:rPr>
        <w:t xml:space="preserve"> </w:t>
      </w:r>
    </w:p>
    <w:p w14:paraId="2A888AD4" w14:textId="3011DA66" w:rsidR="008D0737" w:rsidRPr="00CD4C93" w:rsidRDefault="008D0737" w:rsidP="00CF0CCD">
      <w:pPr>
        <w:rPr>
          <w:rFonts w:cstheme="minorHAnsi"/>
          <w:b/>
          <w:bCs/>
          <w:sz w:val="28"/>
          <w:szCs w:val="28"/>
        </w:rPr>
      </w:pPr>
    </w:p>
    <w:p w14:paraId="2B2252C0" w14:textId="2742B0AD" w:rsidR="00A85389" w:rsidRPr="00CD4C93" w:rsidRDefault="00A85389" w:rsidP="000A06A6">
      <w:pPr>
        <w:jc w:val="center"/>
        <w:rPr>
          <w:rFonts w:cstheme="minorHAnsi"/>
          <w:b/>
          <w:bCs/>
          <w:sz w:val="28"/>
          <w:szCs w:val="28"/>
        </w:rPr>
      </w:pPr>
      <w:r w:rsidRPr="00CD4C93">
        <w:rPr>
          <w:rFonts w:cstheme="minorHAnsi"/>
          <w:b/>
          <w:bCs/>
          <w:sz w:val="28"/>
          <w:szCs w:val="28"/>
        </w:rPr>
        <w:t>CRS 4021B: The Church</w:t>
      </w:r>
    </w:p>
    <w:p w14:paraId="5ECD4EB0" w14:textId="77777777" w:rsidR="00A85389" w:rsidRPr="00CD4C93" w:rsidRDefault="00A85389" w:rsidP="00A85389">
      <w:pPr>
        <w:rPr>
          <w:rFonts w:cstheme="minorHAnsi"/>
          <w:sz w:val="24"/>
          <w:szCs w:val="24"/>
        </w:rPr>
      </w:pPr>
    </w:p>
    <w:p w14:paraId="5616927D" w14:textId="77777777" w:rsidR="0080127A" w:rsidRPr="00CD4C93" w:rsidRDefault="0080127A" w:rsidP="0080127A">
      <w:pPr>
        <w:spacing w:after="0"/>
        <w:jc w:val="center"/>
        <w:rPr>
          <w:rFonts w:cstheme="minorHAnsi"/>
          <w:b/>
        </w:rPr>
      </w:pPr>
      <w:r w:rsidRPr="00CD4C93">
        <w:rPr>
          <w:rFonts w:cstheme="minorHAnsi"/>
          <w:b/>
        </w:rPr>
        <w:t xml:space="preserve">The Church in this world </w:t>
      </w:r>
    </w:p>
    <w:p w14:paraId="3AFEB08F" w14:textId="77777777" w:rsidR="0080127A" w:rsidRPr="00CD4C93" w:rsidRDefault="0080127A" w:rsidP="0080127A">
      <w:pPr>
        <w:spacing w:after="0"/>
        <w:jc w:val="center"/>
        <w:rPr>
          <w:rFonts w:cstheme="minorHAnsi"/>
          <w:b/>
        </w:rPr>
      </w:pPr>
      <w:r w:rsidRPr="00CD4C93">
        <w:rPr>
          <w:rFonts w:cstheme="minorHAnsi"/>
          <w:b/>
        </w:rPr>
        <w:t xml:space="preserve">is the sacrament of salvation, </w:t>
      </w:r>
    </w:p>
    <w:p w14:paraId="57C82E0C" w14:textId="77777777" w:rsidR="0080127A" w:rsidRPr="00CD4C93" w:rsidRDefault="0080127A" w:rsidP="0080127A">
      <w:pPr>
        <w:spacing w:after="0"/>
        <w:jc w:val="center"/>
        <w:rPr>
          <w:rFonts w:cstheme="minorHAnsi"/>
          <w:b/>
        </w:rPr>
      </w:pPr>
      <w:r w:rsidRPr="00CD4C93">
        <w:rPr>
          <w:rFonts w:cstheme="minorHAnsi"/>
          <w:b/>
        </w:rPr>
        <w:t xml:space="preserve">the sign and instrument </w:t>
      </w:r>
    </w:p>
    <w:p w14:paraId="359B62DE" w14:textId="77777777" w:rsidR="0080127A" w:rsidRPr="00CD4C93" w:rsidRDefault="0080127A" w:rsidP="0080127A">
      <w:pPr>
        <w:spacing w:after="0"/>
        <w:jc w:val="center"/>
        <w:rPr>
          <w:rFonts w:cstheme="minorHAnsi"/>
          <w:b/>
        </w:rPr>
      </w:pPr>
      <w:r w:rsidRPr="00CD4C93">
        <w:rPr>
          <w:rFonts w:cstheme="minorHAnsi"/>
          <w:b/>
        </w:rPr>
        <w:t xml:space="preserve">of the communion </w:t>
      </w:r>
    </w:p>
    <w:p w14:paraId="252CB6B1" w14:textId="77777777" w:rsidR="0080127A" w:rsidRPr="00CD4C93" w:rsidRDefault="0080127A" w:rsidP="0080127A">
      <w:pPr>
        <w:spacing w:after="0"/>
        <w:jc w:val="center"/>
        <w:rPr>
          <w:rFonts w:cstheme="minorHAnsi"/>
          <w:b/>
        </w:rPr>
      </w:pPr>
      <w:r w:rsidRPr="00CD4C93">
        <w:rPr>
          <w:rFonts w:cstheme="minorHAnsi"/>
          <w:b/>
        </w:rPr>
        <w:t>of God and man.</w:t>
      </w:r>
    </w:p>
    <w:p w14:paraId="3F696830" w14:textId="77777777" w:rsidR="0080127A" w:rsidRPr="00CD4C93" w:rsidRDefault="0080127A" w:rsidP="0080127A">
      <w:pPr>
        <w:jc w:val="right"/>
        <w:rPr>
          <w:rFonts w:cstheme="minorHAnsi"/>
          <w:i/>
        </w:rPr>
      </w:pPr>
      <w:r w:rsidRPr="00CD4C93">
        <w:rPr>
          <w:rFonts w:cstheme="minorHAnsi"/>
          <w:i/>
        </w:rPr>
        <w:t>Catechism of the Catholic Church 780</w:t>
      </w:r>
    </w:p>
    <w:p w14:paraId="49CEC2A4" w14:textId="77777777" w:rsidR="0080127A" w:rsidRPr="00CD4C93" w:rsidRDefault="0080127A" w:rsidP="0080127A">
      <w:pPr>
        <w:jc w:val="both"/>
        <w:rPr>
          <w:rFonts w:cstheme="minorHAnsi"/>
          <w:i/>
          <w:sz w:val="32"/>
        </w:rPr>
      </w:pPr>
    </w:p>
    <w:p w14:paraId="1C0DF92D" w14:textId="19101849" w:rsidR="0080127A" w:rsidRPr="00CD4C93" w:rsidRDefault="0080127A" w:rsidP="0080127A">
      <w:pPr>
        <w:pStyle w:val="ListBullet"/>
        <w:numPr>
          <w:ilvl w:val="0"/>
          <w:numId w:val="0"/>
        </w:numPr>
        <w:rPr>
          <w:rFonts w:asciiTheme="minorHAnsi" w:hAnsiTheme="minorHAnsi" w:cstheme="minorHAnsi"/>
        </w:rPr>
      </w:pPr>
      <w:r w:rsidRPr="00CD4C93">
        <w:rPr>
          <w:rFonts w:asciiTheme="minorHAnsi" w:hAnsiTheme="minorHAnsi" w:cstheme="minorHAnsi"/>
          <w:b/>
        </w:rPr>
        <w:t xml:space="preserve">Tutors: </w:t>
      </w:r>
      <w:r w:rsidR="00051EDD">
        <w:rPr>
          <w:rFonts w:asciiTheme="minorHAnsi" w:hAnsiTheme="minorHAnsi" w:cstheme="minorHAnsi"/>
        </w:rPr>
        <w:t>Mgr</w:t>
      </w:r>
      <w:r w:rsidRPr="00CD4C93">
        <w:rPr>
          <w:rFonts w:asciiTheme="minorHAnsi" w:hAnsiTheme="minorHAnsi" w:cstheme="minorHAnsi"/>
        </w:rPr>
        <w:t xml:space="preserve"> Paul Grogan</w:t>
      </w:r>
    </w:p>
    <w:p w14:paraId="5F1D06E4" w14:textId="77777777" w:rsidR="0080127A" w:rsidRPr="00CD4C93" w:rsidRDefault="0080127A" w:rsidP="0080127A">
      <w:pPr>
        <w:pStyle w:val="ListBullet"/>
        <w:numPr>
          <w:ilvl w:val="0"/>
          <w:numId w:val="0"/>
        </w:numPr>
        <w:rPr>
          <w:rFonts w:asciiTheme="minorHAnsi" w:hAnsiTheme="minorHAnsi" w:cstheme="minorHAnsi"/>
        </w:rPr>
      </w:pPr>
    </w:p>
    <w:p w14:paraId="779E46F8" w14:textId="77777777" w:rsidR="0080127A" w:rsidRPr="00CD4C93" w:rsidRDefault="0080127A" w:rsidP="0080127A">
      <w:pPr>
        <w:jc w:val="both"/>
        <w:rPr>
          <w:rFonts w:cstheme="minorHAnsi"/>
        </w:rPr>
      </w:pPr>
      <w:r w:rsidRPr="00CD4C93">
        <w:rPr>
          <w:rFonts w:cstheme="minorHAnsi"/>
          <w:b/>
        </w:rPr>
        <w:t>Welcome to ‘The Church’ Module.</w:t>
      </w:r>
      <w:r w:rsidRPr="00CD4C93">
        <w:rPr>
          <w:rFonts w:cstheme="minorHAnsi"/>
        </w:rPr>
        <w:t xml:space="preserve"> In this module you will study the Church from the New Testament through to today. Key texts associated with the module are: Scripture; two of the key documents about the Church from the Second Vatican Council; encyclicals written by Popes since Vatican II and the Catechism of the Catholic Church. From this module you should gain insight into how the Church views herself and relates to the World today.</w:t>
      </w:r>
    </w:p>
    <w:p w14:paraId="0E1598C0"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Aim </w:t>
      </w:r>
    </w:p>
    <w:p w14:paraId="6D91AC94" w14:textId="77777777" w:rsidR="0080127A" w:rsidRPr="00CD4C93" w:rsidRDefault="0080127A" w:rsidP="0080127A">
      <w:pPr>
        <w:autoSpaceDE w:val="0"/>
        <w:autoSpaceDN w:val="0"/>
        <w:adjustRightInd w:val="0"/>
        <w:jc w:val="both"/>
        <w:rPr>
          <w:rFonts w:cstheme="minorHAnsi"/>
          <w:bCs/>
        </w:rPr>
      </w:pPr>
      <w:r w:rsidRPr="00CD4C93">
        <w:rPr>
          <w:rFonts w:cstheme="minorHAnsi"/>
          <w:bCs/>
        </w:rPr>
        <w:t xml:space="preserve">The purpose of this module is to enable participants to reflect on the nature of the Church and its mission in the world today. </w:t>
      </w:r>
    </w:p>
    <w:p w14:paraId="089697C4" w14:textId="77777777" w:rsidR="0080127A" w:rsidRPr="00CD4C93" w:rsidRDefault="0080127A" w:rsidP="0080127A">
      <w:pPr>
        <w:autoSpaceDE w:val="0"/>
        <w:autoSpaceDN w:val="0"/>
        <w:adjustRightInd w:val="0"/>
        <w:jc w:val="both"/>
        <w:rPr>
          <w:rFonts w:cstheme="minorHAnsi"/>
          <w:bCs/>
        </w:rPr>
      </w:pPr>
    </w:p>
    <w:p w14:paraId="1448E032"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Course Content</w:t>
      </w:r>
    </w:p>
    <w:p w14:paraId="4ACD9529" w14:textId="77777777" w:rsidR="0080127A" w:rsidRPr="00CD4C93" w:rsidRDefault="0080127A" w:rsidP="00D704A8">
      <w:pPr>
        <w:pStyle w:val="List"/>
        <w:numPr>
          <w:ilvl w:val="0"/>
          <w:numId w:val="17"/>
        </w:numPr>
        <w:ind w:left="360"/>
        <w:rPr>
          <w:rFonts w:asciiTheme="minorHAnsi" w:hAnsiTheme="minorHAnsi" w:cstheme="minorHAnsi"/>
        </w:rPr>
      </w:pPr>
      <w:r w:rsidRPr="00CD4C93">
        <w:rPr>
          <w:rFonts w:asciiTheme="minorHAnsi" w:hAnsiTheme="minorHAnsi" w:cstheme="minorHAnsi"/>
        </w:rPr>
        <w:t xml:space="preserve">The meaning and significance of the term Church, as used in the earliest days and developed in later practice </w:t>
      </w:r>
    </w:p>
    <w:p w14:paraId="4BE02C2C" w14:textId="77777777" w:rsidR="0080127A" w:rsidRPr="00CD4C93" w:rsidRDefault="0080127A" w:rsidP="00D704A8">
      <w:pPr>
        <w:pStyle w:val="List"/>
        <w:numPr>
          <w:ilvl w:val="0"/>
          <w:numId w:val="17"/>
        </w:numPr>
        <w:ind w:left="360"/>
        <w:rPr>
          <w:rFonts w:asciiTheme="minorHAnsi" w:hAnsiTheme="minorHAnsi" w:cstheme="minorHAnsi"/>
        </w:rPr>
      </w:pPr>
      <w:r w:rsidRPr="00CD4C93">
        <w:rPr>
          <w:rFonts w:asciiTheme="minorHAnsi" w:hAnsiTheme="minorHAnsi" w:cstheme="minorHAnsi"/>
        </w:rPr>
        <w:t>The significance and practical implications of the ecclesiology of Vatican II and the communio model and the role of Mary as the first disciple</w:t>
      </w:r>
    </w:p>
    <w:p w14:paraId="720B6B7F" w14:textId="77777777" w:rsidR="0080127A" w:rsidRPr="00CD4C93" w:rsidRDefault="0080127A" w:rsidP="00D704A8">
      <w:pPr>
        <w:pStyle w:val="List"/>
        <w:numPr>
          <w:ilvl w:val="0"/>
          <w:numId w:val="17"/>
        </w:numPr>
        <w:ind w:left="360"/>
        <w:rPr>
          <w:rFonts w:asciiTheme="minorHAnsi" w:hAnsiTheme="minorHAnsi" w:cstheme="minorHAnsi"/>
        </w:rPr>
      </w:pPr>
      <w:r w:rsidRPr="00CD4C93">
        <w:rPr>
          <w:rFonts w:asciiTheme="minorHAnsi" w:hAnsiTheme="minorHAnsi" w:cstheme="minorHAnsi"/>
        </w:rPr>
        <w:t xml:space="preserve">The mission of the Church in the world today </w:t>
      </w:r>
    </w:p>
    <w:p w14:paraId="3B27ED55" w14:textId="77777777" w:rsidR="0080127A" w:rsidRPr="00CD4C93" w:rsidRDefault="0080127A" w:rsidP="00D704A8">
      <w:pPr>
        <w:pStyle w:val="List"/>
        <w:numPr>
          <w:ilvl w:val="0"/>
          <w:numId w:val="17"/>
        </w:numPr>
        <w:ind w:left="360"/>
        <w:rPr>
          <w:rFonts w:asciiTheme="minorHAnsi" w:hAnsiTheme="minorHAnsi" w:cstheme="minorHAnsi"/>
        </w:rPr>
      </w:pPr>
      <w:r w:rsidRPr="00CD4C93">
        <w:rPr>
          <w:rFonts w:asciiTheme="minorHAnsi" w:hAnsiTheme="minorHAnsi" w:cstheme="minorHAnsi"/>
        </w:rPr>
        <w:t xml:space="preserve">The relationship between the Catholic Church and other denominations </w:t>
      </w:r>
    </w:p>
    <w:p w14:paraId="05C8BC03" w14:textId="77777777" w:rsidR="0080127A" w:rsidRPr="00CD4C93" w:rsidRDefault="0080127A" w:rsidP="00D704A8">
      <w:pPr>
        <w:pStyle w:val="List"/>
        <w:numPr>
          <w:ilvl w:val="0"/>
          <w:numId w:val="17"/>
        </w:numPr>
        <w:ind w:left="360"/>
        <w:rPr>
          <w:rFonts w:asciiTheme="minorHAnsi" w:hAnsiTheme="minorHAnsi" w:cstheme="minorHAnsi"/>
        </w:rPr>
      </w:pPr>
      <w:r w:rsidRPr="00CD4C93">
        <w:rPr>
          <w:rFonts w:asciiTheme="minorHAnsi" w:hAnsiTheme="minorHAnsi" w:cstheme="minorHAnsi"/>
        </w:rPr>
        <w:t xml:space="preserve">The relationship of the Catholic Church to other religions. </w:t>
      </w:r>
    </w:p>
    <w:p w14:paraId="00E1624F"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Learning and Teaching Process </w:t>
      </w:r>
    </w:p>
    <w:p w14:paraId="61853269" w14:textId="77777777" w:rsidR="0080127A" w:rsidRPr="00CD4C93" w:rsidRDefault="0080127A" w:rsidP="0080127A">
      <w:pPr>
        <w:autoSpaceDE w:val="0"/>
        <w:autoSpaceDN w:val="0"/>
        <w:adjustRightInd w:val="0"/>
        <w:jc w:val="both"/>
        <w:rPr>
          <w:rFonts w:cstheme="minorHAnsi"/>
          <w:bCs/>
        </w:rPr>
      </w:pPr>
      <w:r w:rsidRPr="00CD4C93">
        <w:rPr>
          <w:rFonts w:cstheme="minorHAnsi"/>
          <w:bCs/>
        </w:rPr>
        <w:t xml:space="preserve">This will include: </w:t>
      </w:r>
    </w:p>
    <w:p w14:paraId="4DEBCB73"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reflection on personal experience </w:t>
      </w:r>
    </w:p>
    <w:p w14:paraId="69E8CFE5"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related input to deepen understanding </w:t>
      </w:r>
    </w:p>
    <w:p w14:paraId="237C6B38"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the gathering of information through reading and listening </w:t>
      </w:r>
    </w:p>
    <w:p w14:paraId="772A13D0"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group discussion. </w:t>
      </w:r>
    </w:p>
    <w:p w14:paraId="244715EA"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Learning Outcomes </w:t>
      </w:r>
    </w:p>
    <w:p w14:paraId="56207584" w14:textId="77777777" w:rsidR="0080127A" w:rsidRPr="00CD4C93" w:rsidRDefault="0080127A" w:rsidP="0080127A">
      <w:pPr>
        <w:autoSpaceDE w:val="0"/>
        <w:autoSpaceDN w:val="0"/>
        <w:adjustRightInd w:val="0"/>
        <w:jc w:val="both"/>
        <w:rPr>
          <w:rFonts w:cstheme="minorHAnsi"/>
          <w:bCs/>
        </w:rPr>
      </w:pPr>
      <w:r w:rsidRPr="00CD4C93">
        <w:rPr>
          <w:rFonts w:cstheme="minorHAnsi"/>
          <w:bCs/>
        </w:rPr>
        <w:t xml:space="preserve">Participants should: </w:t>
      </w:r>
    </w:p>
    <w:p w14:paraId="36493C0B"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be familiar with the Vatican II teaching on the Church </w:t>
      </w:r>
    </w:p>
    <w:p w14:paraId="32914BD6"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be aware of the variety of roles in the Church of today </w:t>
      </w:r>
    </w:p>
    <w:p w14:paraId="0B17226B"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recognise the relationship of the Church to the world as one of service </w:t>
      </w:r>
    </w:p>
    <w:p w14:paraId="119015E7"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appreciate the relationship between the Catholic Church and other faiths </w:t>
      </w:r>
    </w:p>
    <w:p w14:paraId="5FA4E6C7"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be able to communicate what they have learned and reflected upon from an adult stance. </w:t>
      </w:r>
    </w:p>
    <w:p w14:paraId="54365268" w14:textId="77777777" w:rsidR="0080127A" w:rsidRPr="00CD4C93" w:rsidRDefault="0080127A" w:rsidP="0080127A">
      <w:pPr>
        <w:pStyle w:val="List"/>
        <w:rPr>
          <w:rFonts w:asciiTheme="minorHAnsi" w:hAnsiTheme="minorHAnsi" w:cstheme="minorHAnsi"/>
        </w:rPr>
      </w:pPr>
    </w:p>
    <w:p w14:paraId="4304521F"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Assessment </w:t>
      </w:r>
    </w:p>
    <w:p w14:paraId="17CF5026" w14:textId="77777777" w:rsidR="0080127A" w:rsidRPr="00CD4C93" w:rsidRDefault="0080127A" w:rsidP="0080127A">
      <w:pPr>
        <w:autoSpaceDE w:val="0"/>
        <w:autoSpaceDN w:val="0"/>
        <w:adjustRightInd w:val="0"/>
        <w:jc w:val="both"/>
        <w:rPr>
          <w:rFonts w:cstheme="minorHAnsi"/>
          <w:bCs/>
        </w:rPr>
      </w:pPr>
      <w:r w:rsidRPr="00CD4C93">
        <w:rPr>
          <w:rFonts w:cstheme="minorHAnsi"/>
          <w:bCs/>
        </w:rPr>
        <w:t xml:space="preserve">Participants will be credited with this module upon satisfying both of the following conditions: </w:t>
      </w:r>
    </w:p>
    <w:p w14:paraId="07426FF7" w14:textId="77777777" w:rsidR="0080127A" w:rsidRPr="00CD4C93" w:rsidRDefault="0080127A" w:rsidP="0080127A">
      <w:pPr>
        <w:autoSpaceDE w:val="0"/>
        <w:autoSpaceDN w:val="0"/>
        <w:adjustRightInd w:val="0"/>
        <w:rPr>
          <w:rFonts w:cstheme="minorHAnsi"/>
          <w:bCs/>
          <w:sz w:val="16"/>
          <w:szCs w:val="16"/>
        </w:rPr>
      </w:pPr>
    </w:p>
    <w:p w14:paraId="1ACE0603"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Attendance for at least ten hours’ contact time. </w:t>
      </w:r>
    </w:p>
    <w:p w14:paraId="6CC96C2A"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Successful completion of an Assignment based on some aspect of the content of this module and related to one or more of the identified learning outcomes. </w:t>
      </w:r>
    </w:p>
    <w:p w14:paraId="0647879D" w14:textId="77777777" w:rsidR="0080127A" w:rsidRPr="00CD4C93" w:rsidRDefault="0080127A" w:rsidP="0080127A">
      <w:pPr>
        <w:pStyle w:val="List"/>
        <w:ind w:firstLine="0"/>
        <w:rPr>
          <w:rFonts w:asciiTheme="minorHAnsi" w:hAnsiTheme="minorHAnsi" w:cstheme="minorHAnsi"/>
        </w:rPr>
      </w:pPr>
      <w:r w:rsidRPr="00CD4C93">
        <w:rPr>
          <w:rFonts w:asciiTheme="minorHAnsi" w:hAnsiTheme="minorHAnsi" w:cstheme="minorHAnsi"/>
        </w:rPr>
        <w:t>(This can include a written assignment or presentation or portfolio)</w:t>
      </w:r>
    </w:p>
    <w:p w14:paraId="012A4B5C" w14:textId="77777777" w:rsidR="0080127A" w:rsidRPr="00CD4C93" w:rsidRDefault="0080127A" w:rsidP="0080127A">
      <w:pPr>
        <w:autoSpaceDE w:val="0"/>
        <w:autoSpaceDN w:val="0"/>
        <w:adjustRightInd w:val="0"/>
        <w:jc w:val="both"/>
        <w:rPr>
          <w:rFonts w:cstheme="minorHAnsi"/>
          <w:bCs/>
        </w:rPr>
      </w:pPr>
    </w:p>
    <w:p w14:paraId="4E99BA2C" w14:textId="7A3FEB9D" w:rsidR="0080127A" w:rsidRPr="00CD4C93" w:rsidRDefault="0080127A" w:rsidP="0080127A">
      <w:pPr>
        <w:pStyle w:val="ListBullet"/>
        <w:numPr>
          <w:ilvl w:val="0"/>
          <w:numId w:val="0"/>
        </w:numPr>
        <w:rPr>
          <w:rFonts w:asciiTheme="minorHAnsi" w:hAnsiTheme="minorHAnsi" w:cstheme="minorHAnsi"/>
          <w:b/>
        </w:rPr>
      </w:pPr>
      <w:r w:rsidRPr="00CD4C93">
        <w:rPr>
          <w:rFonts w:asciiTheme="minorHAnsi" w:hAnsiTheme="minorHAnsi" w:cstheme="minorHAnsi"/>
          <w:b/>
        </w:rPr>
        <w:t>Module Content</w:t>
      </w:r>
    </w:p>
    <w:p w14:paraId="013EE6EA" w14:textId="77777777" w:rsidR="004259CD" w:rsidRPr="00CD4C93" w:rsidRDefault="004259CD" w:rsidP="0080127A">
      <w:pPr>
        <w:pStyle w:val="ListBullet"/>
        <w:numPr>
          <w:ilvl w:val="0"/>
          <w:numId w:val="0"/>
        </w:numPr>
        <w:rPr>
          <w:rFonts w:asciiTheme="minorHAnsi" w:hAnsiTheme="minorHAnsi" w:cstheme="minorHAnsi"/>
          <w:b/>
        </w:rPr>
      </w:pPr>
    </w:p>
    <w:p w14:paraId="7A881B33" w14:textId="4E8C7862" w:rsidR="0080127A" w:rsidRPr="00CD4C93" w:rsidRDefault="0080127A" w:rsidP="0080127A">
      <w:pPr>
        <w:jc w:val="both"/>
        <w:rPr>
          <w:rFonts w:eastAsia="Times New Roman" w:cstheme="minorHAnsi"/>
          <w:b/>
          <w:bCs/>
          <w:lang w:eastAsia="en-GB"/>
        </w:rPr>
      </w:pPr>
      <w:r w:rsidRPr="00CD4C93">
        <w:rPr>
          <w:rFonts w:eastAsia="Times New Roman" w:cstheme="minorHAnsi"/>
          <w:b/>
          <w:bCs/>
          <w:lang w:eastAsia="en-GB"/>
        </w:rPr>
        <w:t xml:space="preserve">Session 1: </w:t>
      </w:r>
      <w:r w:rsidR="004F2C91" w:rsidRPr="00CD4C93">
        <w:rPr>
          <w:rFonts w:eastAsia="Times New Roman" w:cstheme="minorHAnsi"/>
          <w:b/>
          <w:bCs/>
          <w:lang w:eastAsia="en-GB"/>
        </w:rPr>
        <w:t>The Development of the Church</w:t>
      </w:r>
    </w:p>
    <w:p w14:paraId="56682EB7" w14:textId="0E191E19" w:rsidR="0080127A" w:rsidRPr="00CD4C93" w:rsidRDefault="004F2C91" w:rsidP="004F2C91">
      <w:pPr>
        <w:pStyle w:val="NormalWeb"/>
        <w:shd w:val="clear" w:color="auto" w:fill="FFFFFF"/>
        <w:spacing w:before="0" w:beforeAutospacing="0" w:after="150" w:afterAutospacing="0"/>
        <w:rPr>
          <w:rFonts w:asciiTheme="minorHAnsi" w:hAnsiTheme="minorHAnsi" w:cstheme="minorHAnsi"/>
          <w:bCs/>
        </w:rPr>
      </w:pPr>
      <w:r w:rsidRPr="00CD4C93">
        <w:rPr>
          <w:rFonts w:asciiTheme="minorHAnsi" w:hAnsiTheme="minorHAnsi" w:cstheme="minorHAnsi"/>
          <w:bCs/>
        </w:rPr>
        <w:t>A historical introduction to the concept of the Church. </w:t>
      </w:r>
    </w:p>
    <w:p w14:paraId="74A454F5" w14:textId="77777777" w:rsidR="004F2C91" w:rsidRPr="00CD4C93" w:rsidRDefault="004F2C91" w:rsidP="004F2C91">
      <w:pPr>
        <w:pStyle w:val="NormalWeb"/>
        <w:shd w:val="clear" w:color="auto" w:fill="FFFFFF"/>
        <w:spacing w:before="0" w:beforeAutospacing="0" w:after="150" w:afterAutospacing="0"/>
        <w:rPr>
          <w:rFonts w:asciiTheme="minorHAnsi" w:hAnsiTheme="minorHAnsi" w:cstheme="minorHAnsi"/>
          <w:color w:val="555555"/>
          <w:sz w:val="20"/>
          <w:szCs w:val="20"/>
        </w:rPr>
      </w:pPr>
    </w:p>
    <w:p w14:paraId="75D50F20" w14:textId="16266468" w:rsidR="0080127A" w:rsidRPr="00CD4C93" w:rsidRDefault="0080127A" w:rsidP="0080127A">
      <w:pPr>
        <w:jc w:val="both"/>
        <w:rPr>
          <w:rFonts w:cstheme="minorHAnsi"/>
          <w:b/>
        </w:rPr>
      </w:pPr>
      <w:r w:rsidRPr="00CD4C93">
        <w:rPr>
          <w:rFonts w:cstheme="minorHAnsi"/>
          <w:b/>
        </w:rPr>
        <w:t>S</w:t>
      </w:r>
      <w:r w:rsidR="004F2C91" w:rsidRPr="00CD4C93">
        <w:rPr>
          <w:rFonts w:cstheme="minorHAnsi"/>
          <w:b/>
        </w:rPr>
        <w:t xml:space="preserve">ession 2: Models and Marks of the Church </w:t>
      </w:r>
    </w:p>
    <w:p w14:paraId="09B22701" w14:textId="70942D19" w:rsidR="0080127A" w:rsidRPr="00CD4C93" w:rsidRDefault="00964442" w:rsidP="00964442">
      <w:pPr>
        <w:pStyle w:val="NormalWeb"/>
        <w:shd w:val="clear" w:color="auto" w:fill="FFFFFF"/>
        <w:spacing w:before="0" w:beforeAutospacing="0" w:after="150" w:afterAutospacing="0"/>
        <w:rPr>
          <w:rFonts w:asciiTheme="minorHAnsi" w:hAnsiTheme="minorHAnsi" w:cstheme="minorHAnsi"/>
          <w:bCs/>
        </w:rPr>
      </w:pPr>
      <w:r w:rsidRPr="00CD4C93">
        <w:rPr>
          <w:rFonts w:asciiTheme="minorHAnsi" w:hAnsiTheme="minorHAnsi" w:cstheme="minorHAnsi"/>
          <w:bCs/>
        </w:rPr>
        <w:t>We will discuss the Marks of the Church. We will also examine 'models' of the Church: contemporary images which can help us to understand the Church in a variety of ways.</w:t>
      </w:r>
    </w:p>
    <w:p w14:paraId="128F05E4" w14:textId="77777777" w:rsidR="0080127A" w:rsidRPr="00CD4C93" w:rsidRDefault="0080127A" w:rsidP="0080127A">
      <w:pPr>
        <w:rPr>
          <w:rFonts w:cstheme="minorHAnsi"/>
          <w:b/>
          <w:sz w:val="16"/>
          <w:szCs w:val="16"/>
        </w:rPr>
      </w:pPr>
    </w:p>
    <w:p w14:paraId="13E1BBF8" w14:textId="44911FDB" w:rsidR="0080127A" w:rsidRPr="00CD4C93" w:rsidRDefault="0080127A" w:rsidP="0080127A">
      <w:pPr>
        <w:jc w:val="both"/>
        <w:rPr>
          <w:rFonts w:cstheme="minorHAnsi"/>
          <w:b/>
        </w:rPr>
      </w:pPr>
      <w:r w:rsidRPr="00CD4C93">
        <w:rPr>
          <w:rFonts w:cstheme="minorHAnsi"/>
          <w:b/>
        </w:rPr>
        <w:t xml:space="preserve">Session 3: </w:t>
      </w:r>
      <w:r w:rsidR="00964442" w:rsidRPr="00CD4C93">
        <w:rPr>
          <w:rFonts w:cstheme="minorHAnsi"/>
          <w:b/>
        </w:rPr>
        <w:t>The Church of Vatican II</w:t>
      </w:r>
    </w:p>
    <w:p w14:paraId="54558863" w14:textId="468DEE6C" w:rsidR="0080127A" w:rsidRPr="00CD4C93" w:rsidRDefault="00964442" w:rsidP="00964442">
      <w:pPr>
        <w:pStyle w:val="NormalWeb"/>
        <w:shd w:val="clear" w:color="auto" w:fill="FFFFFF"/>
        <w:spacing w:before="0" w:beforeAutospacing="0" w:after="150" w:afterAutospacing="0"/>
        <w:rPr>
          <w:rFonts w:asciiTheme="minorHAnsi" w:hAnsiTheme="minorHAnsi" w:cstheme="minorHAnsi"/>
          <w:bCs/>
        </w:rPr>
      </w:pPr>
      <w:r w:rsidRPr="00CD4C93">
        <w:rPr>
          <w:rFonts w:asciiTheme="minorHAnsi" w:hAnsiTheme="minorHAnsi" w:cstheme="minorHAnsi"/>
          <w:bCs/>
        </w:rPr>
        <w:t>We will consider the Church as described in the Second Vatican Council. How does the Church understand itself, and talk to and about itself? Who does what? How does the Catholic Church talk to other churches, and indeed, to other religions?</w:t>
      </w:r>
    </w:p>
    <w:p w14:paraId="4E008046" w14:textId="77777777" w:rsidR="00964442" w:rsidRPr="00CD4C93" w:rsidRDefault="00964442" w:rsidP="00964442">
      <w:pPr>
        <w:pStyle w:val="NormalWeb"/>
        <w:shd w:val="clear" w:color="auto" w:fill="FFFFFF"/>
        <w:spacing w:before="0" w:beforeAutospacing="0" w:after="150" w:afterAutospacing="0"/>
        <w:rPr>
          <w:rFonts w:asciiTheme="minorHAnsi" w:hAnsiTheme="minorHAnsi" w:cstheme="minorHAnsi"/>
          <w:bCs/>
        </w:rPr>
      </w:pPr>
    </w:p>
    <w:p w14:paraId="705E19F9" w14:textId="77777777" w:rsidR="0080127A" w:rsidRPr="00CD4C93" w:rsidRDefault="0080127A" w:rsidP="0080127A">
      <w:pPr>
        <w:rPr>
          <w:rFonts w:cstheme="minorHAnsi"/>
          <w:b/>
        </w:rPr>
      </w:pPr>
      <w:r w:rsidRPr="00CD4C93">
        <w:rPr>
          <w:rFonts w:cstheme="minorHAnsi"/>
          <w:b/>
        </w:rPr>
        <w:t xml:space="preserve">Essential </w:t>
      </w:r>
      <w:smartTag w:uri="urn:schemas-microsoft-com:office:smarttags" w:element="City">
        <w:smartTag w:uri="urn:schemas-microsoft-com:office:smarttags" w:element="place">
          <w:r w:rsidRPr="00CD4C93">
            <w:rPr>
              <w:rFonts w:cstheme="minorHAnsi"/>
              <w:b/>
            </w:rPr>
            <w:t>Reading</w:t>
          </w:r>
        </w:smartTag>
      </w:smartTag>
    </w:p>
    <w:p w14:paraId="651767C1" w14:textId="43606FAA" w:rsidR="0080127A" w:rsidRPr="00CD4C93" w:rsidRDefault="0080127A" w:rsidP="00D704A8">
      <w:pPr>
        <w:numPr>
          <w:ilvl w:val="0"/>
          <w:numId w:val="15"/>
        </w:numPr>
        <w:tabs>
          <w:tab w:val="clear" w:pos="720"/>
          <w:tab w:val="num" w:pos="360"/>
        </w:tabs>
        <w:spacing w:after="0" w:line="240" w:lineRule="auto"/>
        <w:ind w:left="360"/>
        <w:rPr>
          <w:rFonts w:cstheme="minorHAnsi"/>
        </w:rPr>
      </w:pPr>
      <w:r w:rsidRPr="00CD4C93">
        <w:rPr>
          <w:rFonts w:cstheme="minorHAnsi"/>
        </w:rPr>
        <w:t>The Bible (preferably New Jerusalem Bible, or New Revised Standard Version)</w:t>
      </w:r>
      <w:r w:rsidR="00E60D3B" w:rsidRPr="00CD4C93">
        <w:rPr>
          <w:rFonts w:cstheme="minorHAnsi"/>
        </w:rPr>
        <w:t>. Please bring your Bible to Class!</w:t>
      </w:r>
    </w:p>
    <w:p w14:paraId="4DF45285" w14:textId="77777777" w:rsidR="0080127A" w:rsidRPr="00CD4C93" w:rsidRDefault="0080127A" w:rsidP="00D704A8">
      <w:pPr>
        <w:numPr>
          <w:ilvl w:val="0"/>
          <w:numId w:val="15"/>
        </w:numPr>
        <w:tabs>
          <w:tab w:val="clear" w:pos="720"/>
          <w:tab w:val="num" w:pos="360"/>
        </w:tabs>
        <w:spacing w:after="0" w:line="240" w:lineRule="auto"/>
        <w:ind w:left="360"/>
        <w:rPr>
          <w:rFonts w:cstheme="minorHAnsi"/>
        </w:rPr>
      </w:pPr>
      <w:r w:rsidRPr="00CD4C93">
        <w:rPr>
          <w:rFonts w:cstheme="minorHAnsi"/>
        </w:rPr>
        <w:t xml:space="preserve">The Catechism of the Catholic Church; Geoffrey Chapman 1994 </w:t>
      </w:r>
    </w:p>
    <w:p w14:paraId="310E9860" w14:textId="77777777" w:rsidR="0080127A" w:rsidRPr="00CD4C93" w:rsidRDefault="0080127A" w:rsidP="0080127A">
      <w:pPr>
        <w:rPr>
          <w:rFonts w:cstheme="minorHAnsi"/>
        </w:rPr>
      </w:pPr>
    </w:p>
    <w:p w14:paraId="17F86F79" w14:textId="77777777" w:rsidR="0080127A" w:rsidRPr="00CD4C93" w:rsidRDefault="0080127A" w:rsidP="0080127A">
      <w:pPr>
        <w:rPr>
          <w:rFonts w:cstheme="minorHAnsi"/>
          <w:b/>
        </w:rPr>
      </w:pPr>
      <w:r w:rsidRPr="00CD4C93">
        <w:rPr>
          <w:rFonts w:cstheme="minorHAnsi"/>
          <w:b/>
        </w:rPr>
        <w:t xml:space="preserve">Recommended </w:t>
      </w:r>
      <w:smartTag w:uri="urn:schemas-microsoft-com:office:smarttags" w:element="City">
        <w:smartTag w:uri="urn:schemas-microsoft-com:office:smarttags" w:element="place">
          <w:r w:rsidRPr="00CD4C93">
            <w:rPr>
              <w:rFonts w:cstheme="minorHAnsi"/>
              <w:b/>
            </w:rPr>
            <w:t>Reading</w:t>
          </w:r>
        </w:smartTag>
      </w:smartTag>
    </w:p>
    <w:p w14:paraId="3EDB1D5C"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R McBrien, </w:t>
      </w:r>
      <w:r w:rsidRPr="00CD4C93">
        <w:rPr>
          <w:rFonts w:cstheme="minorHAnsi"/>
          <w:i/>
        </w:rPr>
        <w:t>Catholicism</w:t>
      </w:r>
      <w:r w:rsidRPr="00CD4C93">
        <w:rPr>
          <w:rFonts w:cstheme="minorHAnsi"/>
        </w:rPr>
        <w:t> (London: Geoffrey Chapman, 1994)</w:t>
      </w:r>
    </w:p>
    <w:p w14:paraId="770216C1"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 R Strange, </w:t>
      </w:r>
      <w:r w:rsidRPr="00CD4C93">
        <w:rPr>
          <w:rFonts w:cstheme="minorHAnsi"/>
          <w:i/>
        </w:rPr>
        <w:t>The Catholic Faith</w:t>
      </w:r>
      <w:r w:rsidRPr="00CD4C93">
        <w:rPr>
          <w:rFonts w:cstheme="minorHAnsi"/>
        </w:rPr>
        <w:t> (Oxford: Oxford University Press, 1986)</w:t>
      </w:r>
    </w:p>
    <w:p w14:paraId="262FDD21"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 A Towey, </w:t>
      </w:r>
      <w:r w:rsidRPr="00CD4C93">
        <w:rPr>
          <w:rFonts w:cstheme="minorHAnsi"/>
          <w:i/>
        </w:rPr>
        <w:t>An Introduction to Christian Theology</w:t>
      </w:r>
      <w:r w:rsidRPr="00CD4C93">
        <w:rPr>
          <w:rFonts w:cstheme="minorHAnsi"/>
        </w:rPr>
        <w:t> (London: Bloomsbury, 2013) chs 15, 18, 24</w:t>
      </w:r>
    </w:p>
    <w:p w14:paraId="15430DF0"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 </w:t>
      </w:r>
    </w:p>
    <w:p w14:paraId="487A6696"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Dogmatic Constitution on the Church, Lumen Gentium. Chapters 1, 2, 4, 5. Available in Flannery (ed.), Documents of Vatican II or from the Vatican website.</w:t>
      </w:r>
    </w:p>
    <w:p w14:paraId="1ABE5D63" w14:textId="77777777" w:rsidR="004259CD" w:rsidRPr="00CD4C93" w:rsidRDefault="004259CD" w:rsidP="004259CD">
      <w:pPr>
        <w:numPr>
          <w:ilvl w:val="0"/>
          <w:numId w:val="15"/>
        </w:numPr>
        <w:tabs>
          <w:tab w:val="clear" w:pos="720"/>
          <w:tab w:val="num" w:pos="360"/>
        </w:tabs>
        <w:spacing w:after="0" w:line="240" w:lineRule="auto"/>
        <w:ind w:left="360"/>
        <w:rPr>
          <w:rFonts w:cstheme="minorHAnsi"/>
        </w:rPr>
      </w:pPr>
      <w:r w:rsidRPr="00CD4C93">
        <w:rPr>
          <w:rFonts w:cstheme="minorHAnsi"/>
        </w:rPr>
        <w:t>Declaration on the Relation of the Church to non-Christian Religions, Nostra Aetate. Available in Flannery (ed.), Documents of Vatican II or from the Vatican website.</w:t>
      </w:r>
    </w:p>
    <w:p w14:paraId="14117117" w14:textId="3FF484DC" w:rsidR="004259CD" w:rsidRPr="00CD4C93" w:rsidRDefault="004259CD" w:rsidP="004259CD">
      <w:pPr>
        <w:spacing w:after="0" w:line="240" w:lineRule="auto"/>
        <w:ind w:left="360"/>
        <w:rPr>
          <w:rFonts w:cstheme="minorHAnsi"/>
        </w:rPr>
      </w:pPr>
    </w:p>
    <w:p w14:paraId="7C2C35D3" w14:textId="77777777" w:rsidR="004259CD" w:rsidRPr="00CD4C93" w:rsidRDefault="004259CD" w:rsidP="004259CD">
      <w:pPr>
        <w:spacing w:after="0" w:line="240" w:lineRule="auto"/>
        <w:rPr>
          <w:rFonts w:cstheme="minorHAnsi"/>
        </w:rPr>
      </w:pPr>
      <w:r w:rsidRPr="00CD4C93">
        <w:rPr>
          <w:rFonts w:cstheme="minorHAnsi"/>
        </w:rPr>
        <w:t>The Vatican website includes a Resource Library in which you can find a translation of the Catechism, the documents of Vatican II, and a Bible. (</w:t>
      </w:r>
      <w:hyperlink r:id="rId13" w:history="1">
        <w:r w:rsidRPr="00CD4C93">
          <w:rPr>
            <w:rFonts w:cstheme="minorHAnsi"/>
          </w:rPr>
          <w:t>www.vatican.va/archive/index.htm</w:t>
        </w:r>
      </w:hyperlink>
      <w:r w:rsidRPr="00CD4C93">
        <w:rPr>
          <w:rFonts w:cstheme="minorHAnsi"/>
        </w:rPr>
        <w:t>)</w:t>
      </w:r>
    </w:p>
    <w:p w14:paraId="61C45E2B" w14:textId="77777777" w:rsidR="0080127A" w:rsidRPr="00CD4C93" w:rsidRDefault="0080127A" w:rsidP="0080127A">
      <w:pPr>
        <w:pStyle w:val="ListBullet"/>
        <w:numPr>
          <w:ilvl w:val="0"/>
          <w:numId w:val="0"/>
        </w:numPr>
        <w:rPr>
          <w:rFonts w:asciiTheme="minorHAnsi" w:eastAsiaTheme="minorHAnsi" w:hAnsiTheme="minorHAnsi" w:cstheme="minorHAnsi"/>
          <w:bCs w:val="0"/>
          <w:sz w:val="22"/>
          <w:szCs w:val="22"/>
          <w:lang w:eastAsia="en-US"/>
        </w:rPr>
      </w:pPr>
    </w:p>
    <w:p w14:paraId="23CF8AE9" w14:textId="77777777" w:rsidR="004259CD" w:rsidRPr="00CD4C93" w:rsidRDefault="004259CD" w:rsidP="0080127A">
      <w:pPr>
        <w:pStyle w:val="ListBullet"/>
        <w:numPr>
          <w:ilvl w:val="0"/>
          <w:numId w:val="0"/>
        </w:numPr>
        <w:rPr>
          <w:rFonts w:asciiTheme="minorHAnsi" w:hAnsiTheme="minorHAnsi" w:cstheme="minorHAnsi"/>
          <w:b/>
        </w:rPr>
      </w:pPr>
    </w:p>
    <w:p w14:paraId="4BB936D3" w14:textId="77777777" w:rsidR="00A229B4" w:rsidRPr="00CD4C93" w:rsidRDefault="00A229B4" w:rsidP="00A229B4">
      <w:pPr>
        <w:ind w:left="851" w:hanging="851"/>
        <w:rPr>
          <w:rFonts w:cstheme="minorHAnsi"/>
          <w:b/>
          <w:bCs/>
        </w:rPr>
      </w:pPr>
      <w:r w:rsidRPr="00CD4C93">
        <w:rPr>
          <w:rFonts w:cstheme="minorHAnsi"/>
          <w:b/>
          <w:bCs/>
        </w:rPr>
        <w:t xml:space="preserve">Guided Learning Task: </w:t>
      </w:r>
    </w:p>
    <w:p w14:paraId="62F14D5A" w14:textId="77216259" w:rsidR="004F2C91" w:rsidRPr="00CD4C93" w:rsidRDefault="004F2C91" w:rsidP="004F2C91">
      <w:pPr>
        <w:pStyle w:val="NormalWeb"/>
        <w:shd w:val="clear" w:color="auto" w:fill="FFFFFF"/>
        <w:spacing w:before="0" w:beforeAutospacing="0" w:after="150" w:afterAutospacing="0"/>
        <w:rPr>
          <w:rFonts w:asciiTheme="minorHAnsi" w:hAnsiTheme="minorHAnsi" w:cstheme="minorHAnsi"/>
        </w:rPr>
      </w:pPr>
      <w:r w:rsidRPr="00CD4C93">
        <w:rPr>
          <w:rFonts w:asciiTheme="minorHAnsi" w:hAnsiTheme="minorHAnsi" w:cstheme="minorHAnsi"/>
        </w:rPr>
        <w:t>You should read chapters 1, 2, 4, and 5 of </w:t>
      </w:r>
      <w:r w:rsidRPr="00CD4C93">
        <w:rPr>
          <w:rFonts w:asciiTheme="minorHAnsi" w:hAnsiTheme="minorHAnsi" w:cstheme="minorHAnsi"/>
          <w:i/>
        </w:rPr>
        <w:t>Lumen Gentium</w:t>
      </w:r>
      <w:r w:rsidRPr="00CD4C93">
        <w:rPr>
          <w:rFonts w:asciiTheme="minorHAnsi" w:hAnsiTheme="minorHAnsi" w:cstheme="minorHAnsi"/>
        </w:rPr>
        <w:t>.</w:t>
      </w:r>
    </w:p>
    <w:p w14:paraId="5E316CD4" w14:textId="796BFDAC"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t>The chapters are taken from A Flannery (ed.), </w:t>
      </w:r>
      <w:r w:rsidRPr="00CD4C93">
        <w:rPr>
          <w:rFonts w:eastAsia="Times New Roman" w:cstheme="minorHAnsi"/>
          <w:i/>
          <w:sz w:val="24"/>
          <w:szCs w:val="24"/>
          <w:lang w:eastAsia="en-GB"/>
        </w:rPr>
        <w:t>Vatican Council II. The conciliar and post-conciliar documents</w:t>
      </w:r>
      <w:r w:rsidRPr="00CD4C93">
        <w:rPr>
          <w:rFonts w:eastAsia="Times New Roman" w:cstheme="minorHAnsi"/>
          <w:sz w:val="24"/>
          <w:szCs w:val="24"/>
          <w:lang w:eastAsia="en-GB"/>
        </w:rPr>
        <w:t>. vol 1. Dublin: Dominican Publications, 1996. When quoting, please give the </w:t>
      </w:r>
      <w:r w:rsidRPr="00CD4C93">
        <w:rPr>
          <w:rFonts w:eastAsia="Times New Roman" w:cstheme="minorHAnsi"/>
          <w:b/>
          <w:sz w:val="24"/>
          <w:szCs w:val="24"/>
          <w:lang w:eastAsia="en-GB"/>
        </w:rPr>
        <w:t>paragraph numbers</w:t>
      </w:r>
      <w:r w:rsidRPr="00CD4C93">
        <w:rPr>
          <w:rFonts w:eastAsia="Times New Roman" w:cstheme="minorHAnsi"/>
          <w:sz w:val="24"/>
          <w:szCs w:val="24"/>
          <w:lang w:eastAsia="en-GB"/>
        </w:rPr>
        <w:t xml:space="preserve">. Links/electronic copies will be provided, but you can also find the text on the Vatican website: </w:t>
      </w:r>
    </w:p>
    <w:p w14:paraId="2928F9E0" w14:textId="77777777"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t>You should explain the sections below using your own words. You may decide to do so as a 'how would I explain this to my class' exercise, or your may decide to do so to clarify ideas in your own mind. You should use no more than 100 words for each section. </w:t>
      </w:r>
    </w:p>
    <w:p w14:paraId="2406DFB1" w14:textId="77777777"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lastRenderedPageBreak/>
        <w:t xml:space="preserve">1 - In your own words, explain how </w:t>
      </w:r>
      <w:r w:rsidRPr="00CD4C93">
        <w:rPr>
          <w:rFonts w:eastAsia="Times New Roman" w:cstheme="minorHAnsi"/>
          <w:i/>
          <w:sz w:val="24"/>
          <w:szCs w:val="24"/>
          <w:lang w:eastAsia="en-GB"/>
        </w:rPr>
        <w:t>Lumen Gentium</w:t>
      </w:r>
      <w:r w:rsidRPr="00CD4C93">
        <w:rPr>
          <w:rFonts w:eastAsia="Times New Roman" w:cstheme="minorHAnsi"/>
          <w:sz w:val="24"/>
          <w:szCs w:val="24"/>
          <w:lang w:eastAsia="en-GB"/>
        </w:rPr>
        <w:t xml:space="preserve"> 5 describes the founding of the Church. (100 words max.)</w:t>
      </w:r>
    </w:p>
    <w:p w14:paraId="36C0508F" w14:textId="77777777"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t xml:space="preserve">2 - In your own words, how does </w:t>
      </w:r>
      <w:r w:rsidRPr="00CD4C93">
        <w:rPr>
          <w:rFonts w:eastAsia="Times New Roman" w:cstheme="minorHAnsi"/>
          <w:i/>
          <w:sz w:val="24"/>
          <w:szCs w:val="24"/>
          <w:lang w:eastAsia="en-GB"/>
        </w:rPr>
        <w:t>Lumen Gentium</w:t>
      </w:r>
      <w:r w:rsidRPr="00CD4C93">
        <w:rPr>
          <w:rFonts w:eastAsia="Times New Roman" w:cstheme="minorHAnsi"/>
          <w:sz w:val="24"/>
          <w:szCs w:val="24"/>
          <w:lang w:eastAsia="en-GB"/>
        </w:rPr>
        <w:t xml:space="preserve"> 15-16 describe non-Catholics and non-Christians? (100 words max.)</w:t>
      </w:r>
    </w:p>
    <w:p w14:paraId="0ADF4DD4" w14:textId="77777777"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t xml:space="preserve">3 - In your own words, explain how </w:t>
      </w:r>
      <w:r w:rsidRPr="00CD4C93">
        <w:rPr>
          <w:rFonts w:eastAsia="Times New Roman" w:cstheme="minorHAnsi"/>
          <w:i/>
          <w:sz w:val="24"/>
          <w:szCs w:val="24"/>
          <w:lang w:eastAsia="en-GB"/>
        </w:rPr>
        <w:t>Lumen Gentium</w:t>
      </w:r>
      <w:r w:rsidRPr="00CD4C93">
        <w:rPr>
          <w:rFonts w:eastAsia="Times New Roman" w:cstheme="minorHAnsi"/>
          <w:sz w:val="24"/>
          <w:szCs w:val="24"/>
          <w:lang w:eastAsia="en-GB"/>
        </w:rPr>
        <w:t xml:space="preserve"> 35 expects Catholics to be 'prophetic'. (100 words max.)</w:t>
      </w:r>
    </w:p>
    <w:p w14:paraId="33B96342" w14:textId="77777777" w:rsidR="004F2C91" w:rsidRPr="00CD4C93" w:rsidRDefault="004F2C91" w:rsidP="004F2C91">
      <w:pPr>
        <w:shd w:val="clear" w:color="auto" w:fill="FFFFFF"/>
        <w:spacing w:after="150" w:line="240" w:lineRule="auto"/>
        <w:rPr>
          <w:rFonts w:eastAsia="Times New Roman" w:cstheme="minorHAnsi"/>
          <w:sz w:val="24"/>
          <w:szCs w:val="24"/>
          <w:lang w:eastAsia="en-GB"/>
        </w:rPr>
      </w:pPr>
      <w:r w:rsidRPr="00CD4C93">
        <w:rPr>
          <w:rFonts w:eastAsia="Times New Roman" w:cstheme="minorHAnsi"/>
          <w:sz w:val="24"/>
          <w:szCs w:val="24"/>
          <w:lang w:eastAsia="en-GB"/>
        </w:rPr>
        <w:t xml:space="preserve">4 - In your own words, explain how </w:t>
      </w:r>
      <w:r w:rsidRPr="00CD4C93">
        <w:rPr>
          <w:rFonts w:eastAsia="Times New Roman" w:cstheme="minorHAnsi"/>
          <w:i/>
          <w:sz w:val="24"/>
          <w:szCs w:val="24"/>
          <w:lang w:eastAsia="en-GB"/>
        </w:rPr>
        <w:t>Lumen Gentium</w:t>
      </w:r>
      <w:r w:rsidRPr="00CD4C93">
        <w:rPr>
          <w:rFonts w:eastAsia="Times New Roman" w:cstheme="minorHAnsi"/>
          <w:sz w:val="24"/>
          <w:szCs w:val="24"/>
          <w:lang w:eastAsia="en-GB"/>
        </w:rPr>
        <w:t xml:space="preserve"> 40-41 understands 'the universal call to holiness'. (100 words max.)</w:t>
      </w:r>
    </w:p>
    <w:p w14:paraId="2B753D30" w14:textId="77777777" w:rsidR="00A229B4" w:rsidRPr="00CD4C93" w:rsidRDefault="00A229B4" w:rsidP="0080127A">
      <w:pPr>
        <w:pStyle w:val="ListBullet"/>
        <w:numPr>
          <w:ilvl w:val="0"/>
          <w:numId w:val="0"/>
        </w:numPr>
        <w:rPr>
          <w:rFonts w:asciiTheme="minorHAnsi" w:hAnsiTheme="minorHAnsi" w:cstheme="minorHAnsi"/>
          <w:b/>
        </w:rPr>
      </w:pPr>
    </w:p>
    <w:p w14:paraId="455D73DC" w14:textId="77777777" w:rsidR="0080127A" w:rsidRPr="00CD4C93" w:rsidRDefault="0080127A" w:rsidP="0080127A">
      <w:pPr>
        <w:pStyle w:val="ListBullet"/>
        <w:numPr>
          <w:ilvl w:val="0"/>
          <w:numId w:val="0"/>
        </w:numPr>
        <w:rPr>
          <w:rFonts w:asciiTheme="minorHAnsi" w:hAnsiTheme="minorHAnsi" w:cstheme="minorHAnsi"/>
          <w:b/>
        </w:rPr>
      </w:pPr>
      <w:r w:rsidRPr="00CD4C93">
        <w:rPr>
          <w:rFonts w:asciiTheme="minorHAnsi" w:hAnsiTheme="minorHAnsi" w:cstheme="minorHAnsi"/>
          <w:b/>
        </w:rPr>
        <w:t>Assignment Titles</w:t>
      </w:r>
    </w:p>
    <w:p w14:paraId="76643733" w14:textId="77777777" w:rsidR="00E60D3B" w:rsidRPr="00CD4C93" w:rsidRDefault="00E60D3B" w:rsidP="00E60D3B">
      <w:pPr>
        <w:shd w:val="clear" w:color="auto" w:fill="FFFFFF"/>
        <w:spacing w:after="150" w:line="240" w:lineRule="auto"/>
        <w:rPr>
          <w:rFonts w:eastAsia="Times New Roman" w:cstheme="minorHAnsi"/>
          <w:b/>
          <w:bCs/>
          <w:i/>
          <w:iCs/>
          <w:color w:val="555555"/>
          <w:sz w:val="20"/>
          <w:szCs w:val="20"/>
          <w:lang w:eastAsia="en-GB"/>
        </w:rPr>
      </w:pPr>
    </w:p>
    <w:p w14:paraId="341589BD" w14:textId="77777777" w:rsidR="00E60D3B" w:rsidRPr="00CD4C93" w:rsidRDefault="00E60D3B" w:rsidP="00E60D3B">
      <w:pPr>
        <w:shd w:val="clear" w:color="auto" w:fill="FFFFFF"/>
        <w:spacing w:after="150" w:line="240" w:lineRule="auto"/>
        <w:rPr>
          <w:rFonts w:cstheme="minorHAnsi"/>
        </w:rPr>
      </w:pPr>
      <w:r w:rsidRPr="00CD4C93">
        <w:rPr>
          <w:rFonts w:cstheme="minorHAnsi"/>
        </w:rPr>
        <w:t>1.       In a lesson plan for the Solemnity of the Epiphany of the Lord, explain the nature of Jesus who came to lay the foundations of the Church.</w:t>
      </w:r>
    </w:p>
    <w:p w14:paraId="3951D64D" w14:textId="77777777" w:rsidR="00E60D3B" w:rsidRPr="00CD4C93" w:rsidRDefault="00E60D3B" w:rsidP="00E60D3B">
      <w:pPr>
        <w:shd w:val="clear" w:color="auto" w:fill="FFFFFF"/>
        <w:spacing w:after="150" w:line="240" w:lineRule="auto"/>
        <w:rPr>
          <w:rFonts w:cstheme="minorHAnsi"/>
        </w:rPr>
      </w:pPr>
      <w:r w:rsidRPr="00CD4C93">
        <w:rPr>
          <w:rFonts w:cstheme="minorHAnsi"/>
        </w:rPr>
        <w:t> </w:t>
      </w:r>
    </w:p>
    <w:p w14:paraId="13971C1F" w14:textId="77777777" w:rsidR="00E60D3B" w:rsidRPr="00CD4C93" w:rsidRDefault="00E60D3B" w:rsidP="00E60D3B">
      <w:pPr>
        <w:shd w:val="clear" w:color="auto" w:fill="FFFFFF"/>
        <w:spacing w:after="150" w:line="240" w:lineRule="auto"/>
        <w:rPr>
          <w:rFonts w:cstheme="minorHAnsi"/>
        </w:rPr>
      </w:pPr>
      <w:r w:rsidRPr="00CD4C93">
        <w:rPr>
          <w:rFonts w:cstheme="minorHAnsi"/>
        </w:rPr>
        <w:t>2.       In a lesson plan for the Chair of Saint Peter, explain the mystery of the Catholic Church and its relationship to other Christian denominations. </w:t>
      </w:r>
    </w:p>
    <w:p w14:paraId="271E8411" w14:textId="77777777" w:rsidR="00E60D3B" w:rsidRPr="00CD4C93" w:rsidRDefault="00E60D3B" w:rsidP="00E60D3B">
      <w:pPr>
        <w:shd w:val="clear" w:color="auto" w:fill="FFFFFF"/>
        <w:spacing w:after="150" w:line="240" w:lineRule="auto"/>
        <w:rPr>
          <w:rFonts w:cstheme="minorHAnsi"/>
        </w:rPr>
      </w:pPr>
      <w:r w:rsidRPr="00CD4C93">
        <w:rPr>
          <w:rFonts w:cstheme="minorHAnsi"/>
        </w:rPr>
        <w:t> </w:t>
      </w:r>
    </w:p>
    <w:p w14:paraId="58BD397F" w14:textId="77777777" w:rsidR="00E60D3B" w:rsidRPr="00CD4C93" w:rsidRDefault="00E60D3B" w:rsidP="00E60D3B">
      <w:pPr>
        <w:shd w:val="clear" w:color="auto" w:fill="FFFFFF"/>
        <w:spacing w:after="150" w:line="240" w:lineRule="auto"/>
        <w:rPr>
          <w:rFonts w:cstheme="minorHAnsi"/>
        </w:rPr>
      </w:pPr>
      <w:r w:rsidRPr="00CD4C93">
        <w:rPr>
          <w:rFonts w:cstheme="minorHAnsi"/>
        </w:rPr>
        <w:t>3.       Using Lumen Gentium, design a lesson plan to explain how the People of God share a priestly, prophetic and kingly office of Christ.</w:t>
      </w:r>
    </w:p>
    <w:p w14:paraId="6E539540" w14:textId="77777777" w:rsidR="00E60D3B" w:rsidRPr="00CD4C93" w:rsidRDefault="00E60D3B" w:rsidP="00E60D3B">
      <w:pPr>
        <w:shd w:val="clear" w:color="auto" w:fill="FFFFFF"/>
        <w:spacing w:after="150" w:line="240" w:lineRule="auto"/>
        <w:rPr>
          <w:rFonts w:cstheme="minorHAnsi"/>
        </w:rPr>
      </w:pPr>
      <w:r w:rsidRPr="00CD4C93">
        <w:rPr>
          <w:rFonts w:cstheme="minorHAnsi"/>
        </w:rPr>
        <w:t> </w:t>
      </w:r>
    </w:p>
    <w:p w14:paraId="1791A978" w14:textId="77777777" w:rsidR="00E60D3B" w:rsidRPr="00CD4C93" w:rsidRDefault="00E60D3B" w:rsidP="00E60D3B">
      <w:pPr>
        <w:shd w:val="clear" w:color="auto" w:fill="FFFFFF"/>
        <w:spacing w:after="150" w:line="240" w:lineRule="auto"/>
        <w:rPr>
          <w:rFonts w:cstheme="minorHAnsi"/>
        </w:rPr>
      </w:pPr>
      <w:r w:rsidRPr="00CD4C93">
        <w:rPr>
          <w:rFonts w:cstheme="minorHAnsi"/>
        </w:rPr>
        <w:t>4.       Compare and contrast the models of the Church as Institution and Sacrament, explicitly referring to the strengths and weaknesses of each model.  </w:t>
      </w:r>
    </w:p>
    <w:p w14:paraId="30F9C88F" w14:textId="77777777" w:rsidR="0080127A" w:rsidRPr="00CD4C93" w:rsidRDefault="0080127A" w:rsidP="0080127A">
      <w:pPr>
        <w:jc w:val="center"/>
        <w:rPr>
          <w:rFonts w:cstheme="minorHAnsi"/>
          <w:i/>
          <w:u w:val="single"/>
        </w:rPr>
      </w:pPr>
    </w:p>
    <w:p w14:paraId="32462A68" w14:textId="77777777" w:rsidR="00A85389" w:rsidRPr="00CD4C93" w:rsidRDefault="00A85389" w:rsidP="00A85389">
      <w:pPr>
        <w:rPr>
          <w:rFonts w:cstheme="minorHAnsi"/>
          <w:sz w:val="24"/>
          <w:szCs w:val="24"/>
        </w:rPr>
      </w:pPr>
    </w:p>
    <w:p w14:paraId="48D59991" w14:textId="77777777" w:rsidR="00A85389" w:rsidRPr="00CD4C93" w:rsidRDefault="00A85389" w:rsidP="00A85389">
      <w:pPr>
        <w:rPr>
          <w:rFonts w:cstheme="minorHAnsi"/>
          <w:sz w:val="24"/>
          <w:szCs w:val="24"/>
        </w:rPr>
      </w:pPr>
    </w:p>
    <w:p w14:paraId="45713BF2" w14:textId="77777777" w:rsidR="00A85389" w:rsidRPr="00CD4C93" w:rsidRDefault="00A85389" w:rsidP="00A85389">
      <w:pPr>
        <w:rPr>
          <w:rFonts w:cstheme="minorHAnsi"/>
          <w:sz w:val="24"/>
          <w:szCs w:val="24"/>
        </w:rPr>
      </w:pPr>
    </w:p>
    <w:p w14:paraId="24159ED0" w14:textId="77777777" w:rsidR="00A85389" w:rsidRPr="00CD4C93" w:rsidRDefault="00A85389" w:rsidP="00A85389">
      <w:pPr>
        <w:rPr>
          <w:rFonts w:cstheme="minorHAnsi"/>
          <w:sz w:val="24"/>
          <w:szCs w:val="24"/>
        </w:rPr>
      </w:pPr>
    </w:p>
    <w:p w14:paraId="6C7A5A9D" w14:textId="77777777" w:rsidR="00A85389" w:rsidRPr="00CD4C93" w:rsidRDefault="00A85389" w:rsidP="00A85389">
      <w:pPr>
        <w:rPr>
          <w:rFonts w:cstheme="minorHAnsi"/>
          <w:sz w:val="24"/>
          <w:szCs w:val="24"/>
        </w:rPr>
      </w:pPr>
    </w:p>
    <w:p w14:paraId="2CF33D0F" w14:textId="77777777" w:rsidR="00A85389" w:rsidRPr="00CD4C93" w:rsidRDefault="00A85389" w:rsidP="00A85389">
      <w:pPr>
        <w:rPr>
          <w:rFonts w:cstheme="minorHAnsi"/>
          <w:sz w:val="24"/>
          <w:szCs w:val="24"/>
        </w:rPr>
      </w:pPr>
    </w:p>
    <w:p w14:paraId="0A7A4464" w14:textId="77777777" w:rsidR="00A85389" w:rsidRPr="00CD4C93" w:rsidRDefault="00A85389" w:rsidP="00A85389">
      <w:pPr>
        <w:rPr>
          <w:rFonts w:cstheme="minorHAnsi"/>
          <w:sz w:val="24"/>
          <w:szCs w:val="24"/>
        </w:rPr>
      </w:pPr>
    </w:p>
    <w:p w14:paraId="0F9E5EF0" w14:textId="77777777" w:rsidR="00A85389" w:rsidRPr="00CD4C93" w:rsidRDefault="00A85389" w:rsidP="00A85389">
      <w:pPr>
        <w:rPr>
          <w:rFonts w:cstheme="minorHAnsi"/>
          <w:sz w:val="24"/>
          <w:szCs w:val="24"/>
        </w:rPr>
      </w:pPr>
    </w:p>
    <w:p w14:paraId="49ACCFEA" w14:textId="77777777" w:rsidR="00A85389" w:rsidRPr="00CD4C93" w:rsidRDefault="00A85389" w:rsidP="00A85389">
      <w:pPr>
        <w:rPr>
          <w:rFonts w:cstheme="minorHAnsi"/>
          <w:sz w:val="24"/>
          <w:szCs w:val="24"/>
        </w:rPr>
      </w:pPr>
    </w:p>
    <w:p w14:paraId="05B11CBA" w14:textId="77777777" w:rsidR="00A85389" w:rsidRPr="00CD4C93" w:rsidRDefault="00A85389" w:rsidP="00A85389">
      <w:pPr>
        <w:rPr>
          <w:rFonts w:cstheme="minorHAnsi"/>
          <w:sz w:val="24"/>
          <w:szCs w:val="24"/>
        </w:rPr>
      </w:pPr>
    </w:p>
    <w:p w14:paraId="007495A9" w14:textId="5342C38D" w:rsidR="00A85389" w:rsidRPr="00CD4C93" w:rsidRDefault="00A85389" w:rsidP="00A85389">
      <w:pPr>
        <w:rPr>
          <w:rFonts w:cstheme="minorHAnsi"/>
          <w:sz w:val="24"/>
          <w:szCs w:val="24"/>
        </w:rPr>
      </w:pPr>
    </w:p>
    <w:p w14:paraId="4354DE93" w14:textId="29EB8BE3" w:rsidR="008D0737" w:rsidRPr="00CD4C93" w:rsidRDefault="008D0737" w:rsidP="00A85389">
      <w:pPr>
        <w:rPr>
          <w:rFonts w:cstheme="minorHAnsi"/>
          <w:sz w:val="24"/>
          <w:szCs w:val="24"/>
        </w:rPr>
      </w:pPr>
    </w:p>
    <w:p w14:paraId="30533961" w14:textId="77777777" w:rsidR="0080127A" w:rsidRPr="00CD4C93" w:rsidRDefault="0080127A" w:rsidP="00A229B4">
      <w:pPr>
        <w:rPr>
          <w:rFonts w:cstheme="minorHAnsi"/>
          <w:b/>
          <w:bCs/>
          <w:sz w:val="28"/>
          <w:szCs w:val="28"/>
        </w:rPr>
      </w:pPr>
    </w:p>
    <w:p w14:paraId="39C6A0EC" w14:textId="77777777" w:rsidR="00E60087" w:rsidRPr="00CD4C93" w:rsidRDefault="00E60087" w:rsidP="000A06A6">
      <w:pPr>
        <w:jc w:val="center"/>
        <w:rPr>
          <w:rFonts w:cstheme="minorHAnsi"/>
          <w:b/>
          <w:bCs/>
          <w:sz w:val="28"/>
          <w:szCs w:val="28"/>
        </w:rPr>
      </w:pPr>
    </w:p>
    <w:p w14:paraId="14184BAA" w14:textId="77777777" w:rsidR="00E60087" w:rsidRPr="00CD4C93" w:rsidRDefault="00E60087" w:rsidP="000A06A6">
      <w:pPr>
        <w:jc w:val="center"/>
        <w:rPr>
          <w:rFonts w:cstheme="minorHAnsi"/>
          <w:b/>
          <w:bCs/>
          <w:sz w:val="28"/>
          <w:szCs w:val="28"/>
        </w:rPr>
      </w:pPr>
    </w:p>
    <w:p w14:paraId="031B68A4" w14:textId="77777777" w:rsidR="00E60087" w:rsidRPr="00CD4C93" w:rsidRDefault="00E60087" w:rsidP="000A06A6">
      <w:pPr>
        <w:jc w:val="center"/>
        <w:rPr>
          <w:rFonts w:cstheme="minorHAnsi"/>
          <w:b/>
          <w:bCs/>
          <w:sz w:val="28"/>
          <w:szCs w:val="28"/>
        </w:rPr>
      </w:pPr>
    </w:p>
    <w:p w14:paraId="2B886C4D" w14:textId="77777777" w:rsidR="00E60087" w:rsidRPr="00CD4C93" w:rsidRDefault="00E60087" w:rsidP="000A06A6">
      <w:pPr>
        <w:jc w:val="center"/>
        <w:rPr>
          <w:rFonts w:cstheme="minorHAnsi"/>
          <w:b/>
          <w:bCs/>
          <w:sz w:val="28"/>
          <w:szCs w:val="28"/>
        </w:rPr>
      </w:pPr>
    </w:p>
    <w:p w14:paraId="5FACADE5" w14:textId="77777777" w:rsidR="0070112C" w:rsidRPr="00CD4C93" w:rsidRDefault="0070112C" w:rsidP="0070112C">
      <w:pPr>
        <w:jc w:val="center"/>
        <w:rPr>
          <w:rFonts w:cstheme="minorHAnsi"/>
          <w:b/>
          <w:bCs/>
          <w:sz w:val="28"/>
          <w:szCs w:val="28"/>
        </w:rPr>
      </w:pPr>
      <w:r w:rsidRPr="00CD4C93">
        <w:rPr>
          <w:rFonts w:cstheme="minorHAnsi"/>
          <w:b/>
          <w:bCs/>
          <w:sz w:val="28"/>
          <w:szCs w:val="28"/>
        </w:rPr>
        <w:lastRenderedPageBreak/>
        <w:t>CRS 4031A: Sacraments</w:t>
      </w:r>
    </w:p>
    <w:p w14:paraId="7E98126A" w14:textId="77777777" w:rsidR="0070112C" w:rsidRPr="00CD4C93" w:rsidRDefault="0070112C" w:rsidP="0070112C">
      <w:pPr>
        <w:rPr>
          <w:rFonts w:cstheme="minorHAnsi"/>
          <w:sz w:val="24"/>
          <w:szCs w:val="24"/>
        </w:rPr>
      </w:pPr>
    </w:p>
    <w:p w14:paraId="2B075FC0" w14:textId="77777777" w:rsidR="0070112C" w:rsidRPr="00CD4C93" w:rsidRDefault="0070112C" w:rsidP="0070112C">
      <w:pPr>
        <w:spacing w:after="0"/>
        <w:jc w:val="center"/>
        <w:rPr>
          <w:rFonts w:cstheme="minorHAnsi"/>
          <w:b/>
        </w:rPr>
      </w:pPr>
      <w:r w:rsidRPr="00CD4C93">
        <w:rPr>
          <w:rFonts w:cstheme="minorHAnsi"/>
          <w:b/>
        </w:rPr>
        <w:t xml:space="preserve">Sacraments are “powers that come forth” </w:t>
      </w:r>
    </w:p>
    <w:p w14:paraId="54F10A50" w14:textId="77777777" w:rsidR="0070112C" w:rsidRPr="00CD4C93" w:rsidRDefault="0070112C" w:rsidP="0070112C">
      <w:pPr>
        <w:spacing w:after="0"/>
        <w:jc w:val="center"/>
        <w:rPr>
          <w:rFonts w:cstheme="minorHAnsi"/>
          <w:b/>
        </w:rPr>
      </w:pPr>
      <w:r w:rsidRPr="00CD4C93">
        <w:rPr>
          <w:rFonts w:cstheme="minorHAnsi"/>
          <w:b/>
        </w:rPr>
        <w:t xml:space="preserve">from the Body of Christ </w:t>
      </w:r>
    </w:p>
    <w:p w14:paraId="3E25766E" w14:textId="77777777" w:rsidR="0070112C" w:rsidRPr="00CD4C93" w:rsidRDefault="0070112C" w:rsidP="0070112C">
      <w:pPr>
        <w:spacing w:after="0"/>
        <w:jc w:val="center"/>
        <w:rPr>
          <w:rFonts w:cstheme="minorHAnsi"/>
          <w:b/>
        </w:rPr>
      </w:pPr>
      <w:r w:rsidRPr="00CD4C93">
        <w:rPr>
          <w:rFonts w:cstheme="minorHAnsi"/>
          <w:b/>
        </w:rPr>
        <w:t xml:space="preserve">which are ever-living and ever-giving. </w:t>
      </w:r>
    </w:p>
    <w:p w14:paraId="3E3D2BDC" w14:textId="77777777" w:rsidR="0070112C" w:rsidRPr="00CD4C93" w:rsidRDefault="0070112C" w:rsidP="0070112C">
      <w:pPr>
        <w:spacing w:after="0"/>
        <w:jc w:val="center"/>
        <w:rPr>
          <w:rFonts w:cstheme="minorHAnsi"/>
          <w:b/>
        </w:rPr>
      </w:pPr>
      <w:r w:rsidRPr="00CD4C93">
        <w:rPr>
          <w:rFonts w:cstheme="minorHAnsi"/>
          <w:b/>
        </w:rPr>
        <w:t xml:space="preserve">They are actions of the Holy Spirit </w:t>
      </w:r>
    </w:p>
    <w:p w14:paraId="4BC85EDA" w14:textId="77777777" w:rsidR="0070112C" w:rsidRPr="00CD4C93" w:rsidRDefault="0070112C" w:rsidP="0070112C">
      <w:pPr>
        <w:spacing w:after="0"/>
        <w:jc w:val="center"/>
        <w:rPr>
          <w:rFonts w:cstheme="minorHAnsi"/>
          <w:b/>
        </w:rPr>
      </w:pPr>
      <w:r w:rsidRPr="00CD4C93">
        <w:rPr>
          <w:rFonts w:cstheme="minorHAnsi"/>
          <w:b/>
        </w:rPr>
        <w:t xml:space="preserve">at work in his Body, the Church. </w:t>
      </w:r>
    </w:p>
    <w:p w14:paraId="60EBB96B" w14:textId="77777777" w:rsidR="0070112C" w:rsidRPr="00CD4C93" w:rsidRDefault="0070112C" w:rsidP="0070112C">
      <w:pPr>
        <w:spacing w:after="0"/>
        <w:jc w:val="center"/>
        <w:rPr>
          <w:rFonts w:cstheme="minorHAnsi"/>
          <w:b/>
        </w:rPr>
      </w:pPr>
      <w:r w:rsidRPr="00CD4C93">
        <w:rPr>
          <w:rFonts w:cstheme="minorHAnsi"/>
          <w:b/>
        </w:rPr>
        <w:t xml:space="preserve">They are “the masterworks of God” </w:t>
      </w:r>
    </w:p>
    <w:p w14:paraId="4E35311C" w14:textId="77777777" w:rsidR="0070112C" w:rsidRPr="00CD4C93" w:rsidRDefault="0070112C" w:rsidP="0070112C">
      <w:pPr>
        <w:spacing w:after="0"/>
        <w:jc w:val="center"/>
        <w:rPr>
          <w:rFonts w:cstheme="minorHAnsi"/>
          <w:b/>
        </w:rPr>
      </w:pPr>
      <w:r w:rsidRPr="00CD4C93">
        <w:rPr>
          <w:rFonts w:cstheme="minorHAnsi"/>
          <w:b/>
        </w:rPr>
        <w:t>in the new and everlasting covenant.</w:t>
      </w:r>
    </w:p>
    <w:p w14:paraId="69A9E6F2" w14:textId="77777777" w:rsidR="0070112C" w:rsidRPr="00CD4C93" w:rsidRDefault="0070112C" w:rsidP="0070112C">
      <w:pPr>
        <w:spacing w:after="0"/>
        <w:jc w:val="center"/>
        <w:rPr>
          <w:rFonts w:cstheme="minorHAnsi"/>
          <w:b/>
          <w:i/>
        </w:rPr>
      </w:pPr>
    </w:p>
    <w:p w14:paraId="360DC1B5" w14:textId="77777777" w:rsidR="0070112C" w:rsidRPr="00CD4C93" w:rsidRDefault="0070112C" w:rsidP="0070112C">
      <w:pPr>
        <w:ind w:left="3600"/>
        <w:rPr>
          <w:rFonts w:cstheme="minorHAnsi"/>
          <w:i/>
        </w:rPr>
      </w:pPr>
      <w:r w:rsidRPr="00CD4C93">
        <w:rPr>
          <w:rFonts w:cstheme="minorHAnsi"/>
          <w:i/>
        </w:rPr>
        <w:t>Catechism of the Catholic Church 1116</w:t>
      </w:r>
    </w:p>
    <w:p w14:paraId="48CD16E4" w14:textId="77777777" w:rsidR="0070112C" w:rsidRPr="00CD4C93" w:rsidRDefault="0070112C" w:rsidP="0070112C">
      <w:pPr>
        <w:jc w:val="both"/>
        <w:rPr>
          <w:rFonts w:cstheme="minorHAnsi"/>
        </w:rPr>
      </w:pPr>
    </w:p>
    <w:p w14:paraId="7EF4165F" w14:textId="77777777" w:rsidR="0070112C" w:rsidRPr="00CD4C93" w:rsidRDefault="0070112C" w:rsidP="0070112C">
      <w:pPr>
        <w:jc w:val="both"/>
        <w:rPr>
          <w:rFonts w:cstheme="minorHAnsi"/>
        </w:rPr>
      </w:pPr>
      <w:r w:rsidRPr="00CD4C93">
        <w:rPr>
          <w:rFonts w:cstheme="minorHAnsi"/>
          <w:b/>
        </w:rPr>
        <w:t>Tutor:</w:t>
      </w:r>
      <w:r w:rsidRPr="00CD4C93">
        <w:rPr>
          <w:rFonts w:cstheme="minorHAnsi"/>
        </w:rPr>
        <w:t xml:space="preserve"> Fr Sean Crawley</w:t>
      </w:r>
    </w:p>
    <w:p w14:paraId="750B29C7" w14:textId="77777777" w:rsidR="0070112C" w:rsidRPr="00CD4C93" w:rsidRDefault="0070112C" w:rsidP="0070112C">
      <w:pPr>
        <w:jc w:val="both"/>
        <w:rPr>
          <w:rFonts w:cstheme="minorHAnsi"/>
        </w:rPr>
      </w:pPr>
      <w:r w:rsidRPr="00CD4C93">
        <w:rPr>
          <w:rFonts w:cstheme="minorHAnsi"/>
          <w:b/>
        </w:rPr>
        <w:t>Welcome to the Sacraments Module</w:t>
      </w:r>
      <w:r w:rsidRPr="00CD4C93">
        <w:rPr>
          <w:rFonts w:cstheme="minorHAnsi"/>
        </w:rPr>
        <w:t xml:space="preserve"> of the CCRS course!  The study of the seven Sacraments is an essential part of understanding the relationship of Christ and the Church; and of the Christian’s life and the Church.  This relationship begins at Baptism, and so too the pilgrim journey of faith.  Like in our natural lives, it is marked by a number of different stages.  Along this journey of faith, Christ, God made man, accompanies us and guides us.  The sacraments Christ instituted “</w:t>
      </w:r>
      <w:r w:rsidRPr="00CD4C93">
        <w:rPr>
          <w:rFonts w:cstheme="minorHAnsi"/>
          <w:i/>
          <w:iCs/>
        </w:rPr>
        <w:t>touch all the stages and all the important moments of Christian life: they give birth and increase, healing and mission to the Christian’s life of faith</w:t>
      </w:r>
      <w:r w:rsidRPr="00CD4C93">
        <w:rPr>
          <w:rFonts w:cstheme="minorHAnsi"/>
        </w:rPr>
        <w:t>” (CCC 1210).  It is through the sacraments that Christ lives and acts in and with the Church.  These seven outward signs of inward grace continue to make Christ present in the Church and nourish, strengthen and express the faith in the life of the Christian.</w:t>
      </w:r>
    </w:p>
    <w:p w14:paraId="484EAD74" w14:textId="77777777" w:rsidR="0070112C" w:rsidRPr="00CD4C93" w:rsidRDefault="0070112C" w:rsidP="0070112C">
      <w:pPr>
        <w:pStyle w:val="Heading6"/>
        <w:rPr>
          <w:rFonts w:asciiTheme="minorHAnsi" w:hAnsiTheme="minorHAnsi" w:cstheme="minorHAnsi"/>
          <w:sz w:val="24"/>
          <w:szCs w:val="24"/>
        </w:rPr>
      </w:pPr>
      <w:r w:rsidRPr="00CD4C93">
        <w:rPr>
          <w:rFonts w:asciiTheme="minorHAnsi" w:hAnsiTheme="minorHAnsi" w:cstheme="minorHAnsi"/>
          <w:sz w:val="24"/>
          <w:szCs w:val="24"/>
        </w:rPr>
        <w:t>Aim of the Module</w:t>
      </w:r>
    </w:p>
    <w:p w14:paraId="0D612637" w14:textId="77777777" w:rsidR="0070112C" w:rsidRPr="00CD4C93" w:rsidRDefault="0070112C" w:rsidP="0070112C">
      <w:pPr>
        <w:pStyle w:val="BodyText"/>
        <w:jc w:val="both"/>
        <w:rPr>
          <w:rFonts w:asciiTheme="minorHAnsi" w:hAnsiTheme="minorHAnsi" w:cstheme="minorHAnsi"/>
        </w:rPr>
      </w:pPr>
      <w:r w:rsidRPr="00CD4C93">
        <w:rPr>
          <w:rFonts w:asciiTheme="minorHAnsi" w:hAnsiTheme="minorHAnsi" w:cstheme="minorHAnsi"/>
        </w:rPr>
        <w:t>The purpose of this module is to develop participants’ understanding and appreciation of Sacrament in the life of Catholics as a sign of Christ’s continuing presence with the Church.</w:t>
      </w:r>
    </w:p>
    <w:p w14:paraId="6303D51C" w14:textId="77777777" w:rsidR="0070112C" w:rsidRPr="00CD4C93" w:rsidRDefault="0070112C" w:rsidP="0070112C">
      <w:pPr>
        <w:pStyle w:val="Heading6"/>
        <w:rPr>
          <w:rFonts w:asciiTheme="minorHAnsi" w:hAnsiTheme="minorHAnsi" w:cstheme="minorHAnsi"/>
          <w:sz w:val="24"/>
          <w:szCs w:val="24"/>
        </w:rPr>
      </w:pPr>
      <w:r w:rsidRPr="00CD4C93">
        <w:rPr>
          <w:rFonts w:asciiTheme="minorHAnsi" w:hAnsiTheme="minorHAnsi" w:cstheme="minorHAnsi"/>
          <w:sz w:val="24"/>
          <w:szCs w:val="24"/>
        </w:rPr>
        <w:t>Course Content</w:t>
      </w:r>
    </w:p>
    <w:p w14:paraId="251377CD" w14:textId="77777777" w:rsidR="0070112C" w:rsidRPr="00CD4C93" w:rsidRDefault="0070112C" w:rsidP="0070112C">
      <w:pPr>
        <w:pStyle w:val="ListBullet"/>
        <w:numPr>
          <w:ilvl w:val="0"/>
          <w:numId w:val="35"/>
        </w:numPr>
        <w:rPr>
          <w:rFonts w:asciiTheme="minorHAnsi" w:hAnsiTheme="minorHAnsi" w:cstheme="minorHAnsi"/>
        </w:rPr>
      </w:pPr>
      <w:r w:rsidRPr="00CD4C93">
        <w:rPr>
          <w:rFonts w:asciiTheme="minorHAnsi" w:hAnsiTheme="minorHAnsi" w:cstheme="minorHAnsi"/>
        </w:rPr>
        <w:t>Study of the use of signs and symbols in daily life</w:t>
      </w:r>
    </w:p>
    <w:p w14:paraId="76E7CB23" w14:textId="77777777" w:rsidR="0070112C" w:rsidRPr="00CD4C93" w:rsidRDefault="0070112C" w:rsidP="0070112C">
      <w:pPr>
        <w:pStyle w:val="ListBullet"/>
        <w:numPr>
          <w:ilvl w:val="0"/>
          <w:numId w:val="35"/>
        </w:numPr>
        <w:rPr>
          <w:rFonts w:asciiTheme="minorHAnsi" w:hAnsiTheme="minorHAnsi" w:cstheme="minorHAnsi"/>
        </w:rPr>
      </w:pPr>
      <w:r w:rsidRPr="00CD4C93">
        <w:rPr>
          <w:rFonts w:asciiTheme="minorHAnsi" w:hAnsiTheme="minorHAnsi" w:cstheme="minorHAnsi"/>
        </w:rPr>
        <w:t>The Church as the sacrament of Christ’s presence</w:t>
      </w:r>
    </w:p>
    <w:p w14:paraId="3568EB7C" w14:textId="77777777" w:rsidR="0070112C" w:rsidRPr="00CD4C93" w:rsidRDefault="0070112C" w:rsidP="0070112C">
      <w:pPr>
        <w:pStyle w:val="ListBullet"/>
        <w:numPr>
          <w:ilvl w:val="0"/>
          <w:numId w:val="35"/>
        </w:numPr>
        <w:rPr>
          <w:rFonts w:asciiTheme="minorHAnsi" w:hAnsiTheme="minorHAnsi" w:cstheme="minorHAnsi"/>
        </w:rPr>
      </w:pPr>
      <w:r w:rsidRPr="00CD4C93">
        <w:rPr>
          <w:rFonts w:asciiTheme="minorHAnsi" w:hAnsiTheme="minorHAnsi" w:cstheme="minorHAnsi"/>
        </w:rPr>
        <w:t>An overview of the seven sacraments; the Sacraments of Christian Initiation, Healing, and Service of Communion and the Mission of the Faithful</w:t>
      </w:r>
    </w:p>
    <w:p w14:paraId="151ED1EF" w14:textId="77777777" w:rsidR="0070112C" w:rsidRPr="00CD4C93" w:rsidRDefault="0070112C" w:rsidP="0070112C">
      <w:pPr>
        <w:pStyle w:val="ListBullet"/>
        <w:numPr>
          <w:ilvl w:val="0"/>
          <w:numId w:val="35"/>
        </w:numPr>
        <w:rPr>
          <w:rFonts w:asciiTheme="minorHAnsi" w:hAnsiTheme="minorHAnsi" w:cstheme="minorHAnsi"/>
        </w:rPr>
      </w:pPr>
      <w:r w:rsidRPr="00CD4C93">
        <w:rPr>
          <w:rFonts w:asciiTheme="minorHAnsi" w:hAnsiTheme="minorHAnsi" w:cstheme="minorHAnsi"/>
        </w:rPr>
        <w:t>Sacraments in the universal call to holiness and vocation</w:t>
      </w:r>
    </w:p>
    <w:p w14:paraId="5A688827" w14:textId="77777777" w:rsidR="0070112C" w:rsidRPr="00CD4C93" w:rsidRDefault="0070112C" w:rsidP="0070112C">
      <w:pPr>
        <w:pStyle w:val="Heading6"/>
        <w:rPr>
          <w:rFonts w:asciiTheme="minorHAnsi" w:hAnsiTheme="minorHAnsi" w:cstheme="minorHAnsi"/>
          <w:sz w:val="24"/>
          <w:szCs w:val="24"/>
        </w:rPr>
      </w:pPr>
      <w:r w:rsidRPr="00CD4C93">
        <w:rPr>
          <w:rFonts w:asciiTheme="minorHAnsi" w:hAnsiTheme="minorHAnsi" w:cstheme="minorHAnsi"/>
          <w:sz w:val="24"/>
          <w:szCs w:val="24"/>
        </w:rPr>
        <w:t>Learning and Teaching Process</w:t>
      </w:r>
    </w:p>
    <w:p w14:paraId="773C2132" w14:textId="77777777" w:rsidR="0070112C" w:rsidRPr="00CD4C93" w:rsidRDefault="0070112C" w:rsidP="0070112C">
      <w:pPr>
        <w:pStyle w:val="BodyText"/>
        <w:rPr>
          <w:rFonts w:asciiTheme="minorHAnsi" w:hAnsiTheme="minorHAnsi" w:cstheme="minorHAnsi"/>
        </w:rPr>
      </w:pPr>
      <w:r w:rsidRPr="00CD4C93">
        <w:rPr>
          <w:rFonts w:asciiTheme="minorHAnsi" w:hAnsiTheme="minorHAnsi" w:cstheme="minorHAnsi"/>
        </w:rPr>
        <w:t>This will include:</w:t>
      </w:r>
    </w:p>
    <w:p w14:paraId="58D283FB" w14:textId="77777777" w:rsidR="0070112C" w:rsidRPr="00CD4C93" w:rsidRDefault="0070112C" w:rsidP="0070112C">
      <w:pPr>
        <w:pStyle w:val="ListBullet"/>
        <w:numPr>
          <w:ilvl w:val="0"/>
          <w:numId w:val="36"/>
        </w:numPr>
        <w:rPr>
          <w:rFonts w:asciiTheme="minorHAnsi" w:hAnsiTheme="minorHAnsi" w:cstheme="minorHAnsi"/>
        </w:rPr>
      </w:pPr>
      <w:r w:rsidRPr="00CD4C93">
        <w:rPr>
          <w:rFonts w:asciiTheme="minorHAnsi" w:hAnsiTheme="minorHAnsi" w:cstheme="minorHAnsi"/>
        </w:rPr>
        <w:t>reflection on personal experience</w:t>
      </w:r>
    </w:p>
    <w:p w14:paraId="1F1E281A" w14:textId="77777777" w:rsidR="0070112C" w:rsidRPr="00CD4C93" w:rsidRDefault="0070112C" w:rsidP="0070112C">
      <w:pPr>
        <w:pStyle w:val="ListBullet"/>
        <w:numPr>
          <w:ilvl w:val="0"/>
          <w:numId w:val="36"/>
        </w:numPr>
        <w:rPr>
          <w:rFonts w:asciiTheme="minorHAnsi" w:hAnsiTheme="minorHAnsi" w:cstheme="minorHAnsi"/>
        </w:rPr>
      </w:pPr>
      <w:r w:rsidRPr="00CD4C93">
        <w:rPr>
          <w:rFonts w:asciiTheme="minorHAnsi" w:hAnsiTheme="minorHAnsi" w:cstheme="minorHAnsi"/>
        </w:rPr>
        <w:t>related input to deepen understanding</w:t>
      </w:r>
    </w:p>
    <w:p w14:paraId="62F520D8" w14:textId="77777777" w:rsidR="0070112C" w:rsidRPr="00CD4C93" w:rsidRDefault="0070112C" w:rsidP="0070112C">
      <w:pPr>
        <w:pStyle w:val="ListBullet"/>
        <w:numPr>
          <w:ilvl w:val="0"/>
          <w:numId w:val="36"/>
        </w:numPr>
        <w:rPr>
          <w:rFonts w:asciiTheme="minorHAnsi" w:hAnsiTheme="minorHAnsi" w:cstheme="minorHAnsi"/>
        </w:rPr>
      </w:pPr>
      <w:r w:rsidRPr="00CD4C93">
        <w:rPr>
          <w:rFonts w:asciiTheme="minorHAnsi" w:hAnsiTheme="minorHAnsi" w:cstheme="minorHAnsi"/>
        </w:rPr>
        <w:t>the gathering of information through reading and listening</w:t>
      </w:r>
    </w:p>
    <w:p w14:paraId="70F9EF88" w14:textId="77777777" w:rsidR="0070112C" w:rsidRPr="00CD4C93" w:rsidRDefault="0070112C" w:rsidP="0070112C">
      <w:pPr>
        <w:pStyle w:val="Heading6"/>
        <w:rPr>
          <w:rFonts w:asciiTheme="minorHAnsi" w:hAnsiTheme="minorHAnsi" w:cstheme="minorHAnsi"/>
          <w:sz w:val="24"/>
          <w:szCs w:val="24"/>
        </w:rPr>
      </w:pPr>
      <w:r w:rsidRPr="00CD4C93">
        <w:rPr>
          <w:rFonts w:asciiTheme="minorHAnsi" w:hAnsiTheme="minorHAnsi" w:cstheme="minorHAnsi"/>
          <w:sz w:val="24"/>
          <w:szCs w:val="24"/>
        </w:rPr>
        <w:t>Learning Outcomes</w:t>
      </w:r>
    </w:p>
    <w:p w14:paraId="3F673848" w14:textId="77777777" w:rsidR="0070112C" w:rsidRPr="00CD4C93" w:rsidRDefault="0070112C" w:rsidP="0070112C">
      <w:pPr>
        <w:pStyle w:val="BodyText"/>
        <w:rPr>
          <w:rFonts w:asciiTheme="minorHAnsi" w:hAnsiTheme="minorHAnsi" w:cstheme="minorHAnsi"/>
        </w:rPr>
      </w:pPr>
      <w:r w:rsidRPr="00CD4C93">
        <w:rPr>
          <w:rFonts w:asciiTheme="minorHAnsi" w:hAnsiTheme="minorHAnsi" w:cstheme="minorHAnsi"/>
        </w:rPr>
        <w:t>Participants should:</w:t>
      </w:r>
    </w:p>
    <w:p w14:paraId="75E6F001" w14:textId="77777777" w:rsidR="0070112C" w:rsidRPr="00CD4C93" w:rsidRDefault="0070112C" w:rsidP="0070112C">
      <w:pPr>
        <w:pStyle w:val="ListBullet"/>
        <w:numPr>
          <w:ilvl w:val="0"/>
          <w:numId w:val="37"/>
        </w:numPr>
        <w:tabs>
          <w:tab w:val="num" w:pos="360"/>
        </w:tabs>
        <w:ind w:left="360"/>
        <w:rPr>
          <w:rFonts w:asciiTheme="minorHAnsi" w:hAnsiTheme="minorHAnsi" w:cstheme="minorHAnsi"/>
        </w:rPr>
      </w:pPr>
      <w:r w:rsidRPr="00CD4C93">
        <w:rPr>
          <w:rFonts w:asciiTheme="minorHAnsi" w:hAnsiTheme="minorHAnsi" w:cstheme="minorHAnsi"/>
        </w:rPr>
        <w:t>recognise the symbolic use of word and action in daily life</w:t>
      </w:r>
    </w:p>
    <w:p w14:paraId="37924C00" w14:textId="77777777" w:rsidR="0070112C" w:rsidRPr="00CD4C93" w:rsidRDefault="0070112C" w:rsidP="0070112C">
      <w:pPr>
        <w:pStyle w:val="ListBullet"/>
        <w:numPr>
          <w:ilvl w:val="0"/>
          <w:numId w:val="37"/>
        </w:numPr>
        <w:tabs>
          <w:tab w:val="num" w:pos="360"/>
        </w:tabs>
        <w:ind w:left="360"/>
        <w:rPr>
          <w:rFonts w:asciiTheme="minorHAnsi" w:hAnsiTheme="minorHAnsi" w:cstheme="minorHAnsi"/>
        </w:rPr>
      </w:pPr>
      <w:r w:rsidRPr="00CD4C93">
        <w:rPr>
          <w:rFonts w:asciiTheme="minorHAnsi" w:hAnsiTheme="minorHAnsi" w:cstheme="minorHAnsi"/>
        </w:rPr>
        <w:t>appreciate the sacraments as celebrations of the covenant relationship between Christ and the Church</w:t>
      </w:r>
    </w:p>
    <w:p w14:paraId="027A7CBD" w14:textId="77777777" w:rsidR="0070112C" w:rsidRPr="00CD4C93" w:rsidRDefault="0070112C" w:rsidP="0070112C">
      <w:pPr>
        <w:pStyle w:val="ListBullet"/>
        <w:numPr>
          <w:ilvl w:val="0"/>
          <w:numId w:val="37"/>
        </w:numPr>
        <w:tabs>
          <w:tab w:val="num" w:pos="360"/>
        </w:tabs>
        <w:ind w:left="360"/>
        <w:rPr>
          <w:rFonts w:asciiTheme="minorHAnsi" w:hAnsiTheme="minorHAnsi" w:cstheme="minorHAnsi"/>
        </w:rPr>
      </w:pPr>
      <w:r w:rsidRPr="00CD4C93">
        <w:rPr>
          <w:rFonts w:asciiTheme="minorHAnsi" w:hAnsiTheme="minorHAnsi" w:cstheme="minorHAnsi"/>
        </w:rPr>
        <w:t>understand the relevance and purpose of the seven sacraments in the universal call to holiness and vocation</w:t>
      </w:r>
    </w:p>
    <w:p w14:paraId="300FFEE1" w14:textId="77777777" w:rsidR="0070112C" w:rsidRPr="00CD4C93" w:rsidRDefault="0070112C" w:rsidP="0070112C">
      <w:pPr>
        <w:pStyle w:val="ListBullet"/>
        <w:numPr>
          <w:ilvl w:val="0"/>
          <w:numId w:val="37"/>
        </w:numPr>
        <w:tabs>
          <w:tab w:val="num" w:pos="360"/>
        </w:tabs>
        <w:ind w:left="360"/>
        <w:rPr>
          <w:rFonts w:asciiTheme="minorHAnsi" w:hAnsiTheme="minorHAnsi" w:cstheme="minorHAnsi"/>
        </w:rPr>
      </w:pPr>
      <w:r w:rsidRPr="00CD4C93">
        <w:rPr>
          <w:rFonts w:asciiTheme="minorHAnsi" w:hAnsiTheme="minorHAnsi" w:cstheme="minorHAnsi"/>
        </w:rPr>
        <w:t>appreciate Baptism, Confirmation and Eucharist as sacraments of Christian initiation</w:t>
      </w:r>
    </w:p>
    <w:p w14:paraId="70B1DBA0" w14:textId="77777777" w:rsidR="0070112C" w:rsidRPr="00CD4C93" w:rsidRDefault="0070112C" w:rsidP="0070112C">
      <w:pPr>
        <w:pStyle w:val="ListBullet"/>
        <w:numPr>
          <w:ilvl w:val="0"/>
          <w:numId w:val="37"/>
        </w:numPr>
        <w:tabs>
          <w:tab w:val="num" w:pos="360"/>
        </w:tabs>
        <w:ind w:left="360"/>
        <w:rPr>
          <w:rFonts w:asciiTheme="minorHAnsi" w:hAnsiTheme="minorHAnsi" w:cstheme="minorHAnsi"/>
        </w:rPr>
      </w:pPr>
      <w:r w:rsidRPr="00CD4C93">
        <w:rPr>
          <w:rFonts w:asciiTheme="minorHAnsi" w:hAnsiTheme="minorHAnsi" w:cstheme="minorHAnsi"/>
        </w:rPr>
        <w:t>be able to communicate what they have learned and reflected upon from an adult stance.</w:t>
      </w:r>
    </w:p>
    <w:p w14:paraId="72436A74" w14:textId="77777777" w:rsidR="0070112C" w:rsidRPr="00CD4C93" w:rsidRDefault="0070112C" w:rsidP="0070112C">
      <w:pPr>
        <w:autoSpaceDE w:val="0"/>
        <w:autoSpaceDN w:val="0"/>
        <w:adjustRightInd w:val="0"/>
        <w:rPr>
          <w:rFonts w:cstheme="minorHAnsi"/>
          <w:b/>
        </w:rPr>
      </w:pPr>
    </w:p>
    <w:p w14:paraId="1F57E28C" w14:textId="77777777" w:rsidR="0070112C" w:rsidRPr="00CD4C93" w:rsidRDefault="0070112C" w:rsidP="0070112C">
      <w:pPr>
        <w:autoSpaceDE w:val="0"/>
        <w:autoSpaceDN w:val="0"/>
        <w:adjustRightInd w:val="0"/>
        <w:rPr>
          <w:rFonts w:cstheme="minorHAnsi"/>
          <w:b/>
          <w:bCs/>
        </w:rPr>
      </w:pPr>
      <w:r w:rsidRPr="00CD4C93">
        <w:rPr>
          <w:rFonts w:cstheme="minorHAnsi"/>
          <w:b/>
        </w:rPr>
        <w:t>Assessment</w:t>
      </w:r>
    </w:p>
    <w:p w14:paraId="099AD8D3" w14:textId="77777777" w:rsidR="0070112C" w:rsidRPr="00CD4C93" w:rsidRDefault="0070112C" w:rsidP="0070112C">
      <w:pPr>
        <w:autoSpaceDE w:val="0"/>
        <w:autoSpaceDN w:val="0"/>
        <w:adjustRightInd w:val="0"/>
        <w:rPr>
          <w:rFonts w:cstheme="minorHAnsi"/>
        </w:rPr>
      </w:pPr>
      <w:r w:rsidRPr="00CD4C93">
        <w:rPr>
          <w:rFonts w:cstheme="minorHAnsi"/>
        </w:rPr>
        <w:t>Participants will be credited with this module upon satisfying both of the following conditions:</w:t>
      </w:r>
    </w:p>
    <w:p w14:paraId="147CC077" w14:textId="77777777" w:rsidR="0070112C" w:rsidRPr="00CD4C93" w:rsidRDefault="0070112C" w:rsidP="0070112C">
      <w:pPr>
        <w:numPr>
          <w:ilvl w:val="0"/>
          <w:numId w:val="38"/>
        </w:numPr>
        <w:autoSpaceDE w:val="0"/>
        <w:autoSpaceDN w:val="0"/>
        <w:adjustRightInd w:val="0"/>
        <w:spacing w:after="0" w:line="240" w:lineRule="auto"/>
        <w:rPr>
          <w:rFonts w:cstheme="minorHAnsi"/>
        </w:rPr>
      </w:pPr>
      <w:r w:rsidRPr="00CD4C93">
        <w:rPr>
          <w:rFonts w:cstheme="minorHAnsi"/>
        </w:rPr>
        <w:lastRenderedPageBreak/>
        <w:t>Attendance for at least ten hours of learning (7.5 hours of class time, and a 2.5 hour learning assignment).</w:t>
      </w:r>
    </w:p>
    <w:p w14:paraId="10F05659" w14:textId="77777777" w:rsidR="0070112C" w:rsidRPr="00CD4C93" w:rsidRDefault="0070112C" w:rsidP="0070112C">
      <w:pPr>
        <w:numPr>
          <w:ilvl w:val="0"/>
          <w:numId w:val="38"/>
        </w:numPr>
        <w:autoSpaceDE w:val="0"/>
        <w:autoSpaceDN w:val="0"/>
        <w:adjustRightInd w:val="0"/>
        <w:spacing w:after="0" w:line="240" w:lineRule="auto"/>
        <w:rPr>
          <w:rFonts w:cstheme="minorHAnsi"/>
        </w:rPr>
      </w:pPr>
      <w:r w:rsidRPr="00CD4C93">
        <w:rPr>
          <w:rFonts w:cstheme="minorHAnsi"/>
        </w:rPr>
        <w:t>Successful completion of an Assignment (1500 word essay or equivalent assignment) based on some aspect of the content of this module and related to one or more of the identified learning outcomes.</w:t>
      </w:r>
    </w:p>
    <w:p w14:paraId="6F2D41E3" w14:textId="77777777" w:rsidR="0070112C" w:rsidRPr="00CD4C93" w:rsidRDefault="0070112C" w:rsidP="0070112C">
      <w:pPr>
        <w:jc w:val="both"/>
        <w:rPr>
          <w:rFonts w:cstheme="minorHAnsi"/>
        </w:rPr>
      </w:pPr>
    </w:p>
    <w:p w14:paraId="36458C17" w14:textId="77777777" w:rsidR="0070112C" w:rsidRPr="00CD4C93" w:rsidRDefault="0070112C" w:rsidP="0070112C">
      <w:pPr>
        <w:pStyle w:val="Heading7"/>
        <w:rPr>
          <w:rFonts w:asciiTheme="minorHAnsi" w:hAnsiTheme="minorHAnsi" w:cstheme="minorHAnsi"/>
          <w:b/>
        </w:rPr>
      </w:pPr>
      <w:r w:rsidRPr="00CD4C93">
        <w:rPr>
          <w:rFonts w:asciiTheme="minorHAnsi" w:hAnsiTheme="minorHAnsi" w:cstheme="minorHAnsi"/>
          <w:b/>
        </w:rPr>
        <w:t>Module Content – N.B. Include Guided Learning Task</w:t>
      </w:r>
    </w:p>
    <w:p w14:paraId="251C141E" w14:textId="77777777" w:rsidR="0070112C" w:rsidRPr="00CD4C93" w:rsidRDefault="0070112C" w:rsidP="0070112C">
      <w:pPr>
        <w:pStyle w:val="Heading4"/>
        <w:rPr>
          <w:rFonts w:asciiTheme="minorHAnsi" w:hAnsiTheme="minorHAnsi" w:cstheme="minorHAnsi"/>
          <w:b w:val="0"/>
          <w:sz w:val="24"/>
          <w:szCs w:val="24"/>
        </w:rPr>
      </w:pPr>
      <w:r w:rsidRPr="00CD4C93">
        <w:rPr>
          <w:rFonts w:asciiTheme="minorHAnsi" w:hAnsiTheme="minorHAnsi" w:cstheme="minorHAnsi"/>
          <w:b w:val="0"/>
          <w:sz w:val="24"/>
          <w:szCs w:val="24"/>
        </w:rPr>
        <w:t>For each of the seven sacraments, we will consider their biblical foundations, the development of the Church’s understanding of them over the centuries and their historical and current liturgical celebration.  In some cases, we will consider how the sacraments are governed by Canon Law.  We will consider how the sacraments relate to Christian life, prayer and service.</w:t>
      </w:r>
    </w:p>
    <w:p w14:paraId="413C7A7F" w14:textId="77777777" w:rsidR="0070112C" w:rsidRPr="00CD4C93" w:rsidRDefault="0070112C" w:rsidP="0070112C">
      <w:pPr>
        <w:pStyle w:val="Heading4"/>
        <w:rPr>
          <w:rFonts w:asciiTheme="minorHAnsi" w:hAnsiTheme="minorHAnsi" w:cstheme="minorHAnsi"/>
          <w:sz w:val="24"/>
          <w:szCs w:val="24"/>
        </w:rPr>
      </w:pPr>
      <w:r w:rsidRPr="00CD4C93">
        <w:rPr>
          <w:rFonts w:asciiTheme="minorHAnsi" w:hAnsiTheme="minorHAnsi" w:cstheme="minorHAnsi"/>
          <w:sz w:val="24"/>
          <w:szCs w:val="24"/>
        </w:rPr>
        <w:t>Session 1: An Introduction to the Sacraments in general, then Baptism and Confirmation</w:t>
      </w:r>
    </w:p>
    <w:p w14:paraId="48342B6F" w14:textId="77777777" w:rsidR="0070112C" w:rsidRPr="00CD4C93" w:rsidRDefault="0070112C" w:rsidP="0070112C">
      <w:pPr>
        <w:pStyle w:val="BodyText"/>
        <w:jc w:val="both"/>
        <w:rPr>
          <w:rFonts w:asciiTheme="minorHAnsi" w:hAnsiTheme="minorHAnsi" w:cstheme="minorHAnsi"/>
        </w:rPr>
      </w:pPr>
      <w:r w:rsidRPr="00CD4C93">
        <w:rPr>
          <w:rFonts w:asciiTheme="minorHAnsi" w:hAnsiTheme="minorHAnsi" w:cstheme="minorHAnsi"/>
        </w:rPr>
        <w:t>What is a sacrament?  This first session we will consider the institution, nature and purpose of the Sacraments.  We will then begin to explore the Sacraments of Initiation by looking at the Rite of Christian Initiation of Adults. We will consider Baptism, looking at the shift to the Baptism of infants, and Confirmation, and the separation of these two sacraments.</w:t>
      </w:r>
    </w:p>
    <w:p w14:paraId="14731E3D" w14:textId="77777777" w:rsidR="0070112C" w:rsidRPr="00CD4C93" w:rsidRDefault="0070112C" w:rsidP="0070112C">
      <w:pPr>
        <w:pStyle w:val="Heading4"/>
        <w:rPr>
          <w:rFonts w:asciiTheme="minorHAnsi" w:hAnsiTheme="minorHAnsi" w:cstheme="minorHAnsi"/>
          <w:sz w:val="24"/>
          <w:szCs w:val="24"/>
        </w:rPr>
      </w:pPr>
      <w:r w:rsidRPr="00CD4C93">
        <w:rPr>
          <w:rFonts w:asciiTheme="minorHAnsi" w:hAnsiTheme="minorHAnsi" w:cstheme="minorHAnsi"/>
          <w:sz w:val="24"/>
          <w:szCs w:val="24"/>
        </w:rPr>
        <w:t>Session 2: The Holy Eucharist</w:t>
      </w:r>
    </w:p>
    <w:p w14:paraId="1F5BC6A1" w14:textId="77777777" w:rsidR="0070112C" w:rsidRPr="00CD4C93" w:rsidRDefault="0070112C" w:rsidP="0070112C">
      <w:pPr>
        <w:pStyle w:val="BodyText"/>
        <w:jc w:val="both"/>
        <w:rPr>
          <w:rFonts w:asciiTheme="minorHAnsi" w:hAnsiTheme="minorHAnsi" w:cstheme="minorHAnsi"/>
        </w:rPr>
      </w:pPr>
      <w:r w:rsidRPr="00CD4C93">
        <w:rPr>
          <w:rFonts w:asciiTheme="minorHAnsi" w:hAnsiTheme="minorHAnsi" w:cstheme="minorHAnsi"/>
        </w:rPr>
        <w:t xml:space="preserve">We will explore and discuss the Sacrament of the Eucharist – the Celebration of Holy Mass, the reception of Holy Communion and Eucharistic Adoration. </w:t>
      </w:r>
    </w:p>
    <w:p w14:paraId="1EDFD85F" w14:textId="77777777" w:rsidR="0070112C" w:rsidRPr="00CD4C93" w:rsidRDefault="0070112C" w:rsidP="0070112C">
      <w:pPr>
        <w:pStyle w:val="Heading4"/>
        <w:rPr>
          <w:rFonts w:asciiTheme="minorHAnsi" w:hAnsiTheme="minorHAnsi" w:cstheme="minorHAnsi"/>
          <w:sz w:val="24"/>
          <w:szCs w:val="24"/>
        </w:rPr>
      </w:pPr>
      <w:r w:rsidRPr="00CD4C93">
        <w:rPr>
          <w:rFonts w:asciiTheme="minorHAnsi" w:hAnsiTheme="minorHAnsi" w:cstheme="minorHAnsi"/>
          <w:sz w:val="24"/>
          <w:szCs w:val="24"/>
        </w:rPr>
        <w:t>Session 3: Sacraments at the Service of Communion Sacraments of Healing</w:t>
      </w:r>
    </w:p>
    <w:p w14:paraId="0C7C6BBD" w14:textId="77777777" w:rsidR="0070112C" w:rsidRPr="00CD4C93" w:rsidRDefault="0070112C" w:rsidP="0070112C">
      <w:pPr>
        <w:pStyle w:val="BodyText"/>
        <w:jc w:val="both"/>
        <w:rPr>
          <w:rFonts w:asciiTheme="minorHAnsi" w:hAnsiTheme="minorHAnsi" w:cstheme="minorHAnsi"/>
        </w:rPr>
      </w:pPr>
      <w:r w:rsidRPr="00CD4C93">
        <w:rPr>
          <w:rFonts w:asciiTheme="minorHAnsi" w:hAnsiTheme="minorHAnsi" w:cstheme="minorHAnsi"/>
        </w:rPr>
        <w:t xml:space="preserve">We will explore how the Sacraments of Marriage &amp; Holy Orders call us to live our baptismal vocation in a particular way. The healing ministry of Jesus continued in the life of the Church will be examined in the sacraments of Reconciliation and the Anointing of the Sick.  </w:t>
      </w:r>
    </w:p>
    <w:p w14:paraId="1C3DE01E" w14:textId="77777777" w:rsidR="0070112C" w:rsidRPr="00CD4C93" w:rsidRDefault="0070112C" w:rsidP="0070112C">
      <w:pPr>
        <w:pStyle w:val="BodyText"/>
        <w:jc w:val="both"/>
        <w:rPr>
          <w:rFonts w:asciiTheme="minorHAnsi" w:hAnsiTheme="minorHAnsi" w:cstheme="minorHAnsi"/>
        </w:rPr>
      </w:pPr>
    </w:p>
    <w:p w14:paraId="0CCBAA0E" w14:textId="77777777" w:rsidR="0070112C" w:rsidRPr="00CD4C93" w:rsidRDefault="0070112C" w:rsidP="0070112C">
      <w:pPr>
        <w:pStyle w:val="BodyText"/>
        <w:jc w:val="both"/>
        <w:rPr>
          <w:rFonts w:asciiTheme="minorHAnsi" w:hAnsiTheme="minorHAnsi" w:cstheme="minorHAnsi"/>
        </w:rPr>
      </w:pPr>
    </w:p>
    <w:p w14:paraId="7C4795AD" w14:textId="77777777" w:rsidR="0070112C" w:rsidRPr="00CD4C93" w:rsidRDefault="0070112C" w:rsidP="0070112C">
      <w:pPr>
        <w:spacing w:afterLines="40" w:after="96"/>
        <w:rPr>
          <w:rFonts w:cstheme="minorHAnsi"/>
          <w:b/>
        </w:rPr>
      </w:pPr>
      <w:r w:rsidRPr="00CD4C93">
        <w:rPr>
          <w:rFonts w:cstheme="minorHAnsi"/>
          <w:b/>
        </w:rPr>
        <w:t xml:space="preserve">Essential </w:t>
      </w:r>
      <w:smartTag w:uri="urn:schemas-microsoft-com:office:smarttags" w:element="City">
        <w:smartTag w:uri="urn:schemas-microsoft-com:office:smarttags" w:element="place">
          <w:r w:rsidRPr="00CD4C93">
            <w:rPr>
              <w:rFonts w:cstheme="minorHAnsi"/>
              <w:b/>
            </w:rPr>
            <w:t>Reading</w:t>
          </w:r>
        </w:smartTag>
      </w:smartTag>
    </w:p>
    <w:p w14:paraId="61460FB2" w14:textId="77777777" w:rsidR="0070112C" w:rsidRPr="00CD4C93" w:rsidRDefault="0070112C" w:rsidP="0070112C">
      <w:pPr>
        <w:pStyle w:val="BodyText"/>
        <w:widowControl/>
        <w:numPr>
          <w:ilvl w:val="0"/>
          <w:numId w:val="39"/>
        </w:numPr>
        <w:spacing w:afterLines="40" w:after="96"/>
        <w:ind w:left="800"/>
        <w:rPr>
          <w:rFonts w:asciiTheme="minorHAnsi" w:hAnsiTheme="minorHAnsi" w:cstheme="minorHAnsi"/>
          <w:bCs/>
          <w:color w:val="000000"/>
        </w:rPr>
      </w:pPr>
      <w:r w:rsidRPr="00CD4C93">
        <w:rPr>
          <w:rFonts w:asciiTheme="minorHAnsi" w:hAnsiTheme="minorHAnsi" w:cstheme="minorHAnsi"/>
          <w:bCs/>
          <w:i/>
          <w:color w:val="000000"/>
        </w:rPr>
        <w:t>The Catechism of the Catholic Church</w:t>
      </w:r>
      <w:r w:rsidRPr="00CD4C93">
        <w:rPr>
          <w:rFonts w:asciiTheme="minorHAnsi" w:hAnsiTheme="minorHAnsi" w:cstheme="minorHAnsi"/>
          <w:bCs/>
          <w:color w:val="000000"/>
        </w:rPr>
        <w:t>, Geoffrey Chapman (1994) Paragraph Numbers: 1076 – 1690</w:t>
      </w:r>
      <w:r w:rsidRPr="00CD4C93">
        <w:rPr>
          <w:rFonts w:asciiTheme="minorHAnsi" w:hAnsiTheme="minorHAnsi" w:cstheme="minorHAnsi"/>
        </w:rPr>
        <w:t xml:space="preserve"> </w:t>
      </w:r>
    </w:p>
    <w:p w14:paraId="57D517A0" w14:textId="77777777" w:rsidR="0070112C" w:rsidRPr="00CD4C93" w:rsidRDefault="0070112C" w:rsidP="0070112C">
      <w:pPr>
        <w:pStyle w:val="BodyText"/>
        <w:widowControl/>
        <w:numPr>
          <w:ilvl w:val="0"/>
          <w:numId w:val="39"/>
        </w:numPr>
        <w:spacing w:afterLines="40" w:after="96"/>
        <w:ind w:left="800"/>
        <w:rPr>
          <w:rFonts w:asciiTheme="minorHAnsi" w:hAnsiTheme="minorHAnsi" w:cstheme="minorHAnsi"/>
          <w:bCs/>
          <w:color w:val="000000"/>
        </w:rPr>
      </w:pPr>
      <w:r w:rsidRPr="00CD4C93">
        <w:rPr>
          <w:rFonts w:asciiTheme="minorHAnsi" w:hAnsiTheme="minorHAnsi" w:cstheme="minorHAnsi"/>
        </w:rPr>
        <w:t xml:space="preserve">Haffner, Paul, </w:t>
      </w:r>
      <w:r w:rsidRPr="00CD4C93">
        <w:rPr>
          <w:rFonts w:asciiTheme="minorHAnsi" w:hAnsiTheme="minorHAnsi" w:cstheme="minorHAnsi"/>
          <w:i/>
        </w:rPr>
        <w:t>Sacramental Mystery,</w:t>
      </w:r>
      <w:r w:rsidRPr="00CD4C93">
        <w:rPr>
          <w:rFonts w:asciiTheme="minorHAnsi" w:hAnsiTheme="minorHAnsi" w:cstheme="minorHAnsi"/>
        </w:rPr>
        <w:t xml:space="preserve"> Gracewing (2007)</w:t>
      </w:r>
    </w:p>
    <w:p w14:paraId="24F8278C" w14:textId="77777777" w:rsidR="0070112C" w:rsidRPr="00CD4C93" w:rsidRDefault="0070112C" w:rsidP="0070112C">
      <w:pPr>
        <w:spacing w:afterLines="40" w:after="96"/>
        <w:rPr>
          <w:rFonts w:cstheme="minorHAnsi"/>
        </w:rPr>
      </w:pPr>
    </w:p>
    <w:p w14:paraId="5F11F834" w14:textId="77777777" w:rsidR="0070112C" w:rsidRPr="00CD4C93" w:rsidRDefault="0070112C" w:rsidP="0070112C">
      <w:pPr>
        <w:pStyle w:val="Heading6"/>
        <w:spacing w:before="0" w:afterLines="40" w:after="96"/>
        <w:rPr>
          <w:rFonts w:asciiTheme="minorHAnsi" w:hAnsiTheme="minorHAnsi" w:cstheme="minorHAnsi"/>
          <w:bCs/>
          <w:sz w:val="24"/>
        </w:rPr>
      </w:pPr>
      <w:r w:rsidRPr="00CD4C93">
        <w:rPr>
          <w:rFonts w:asciiTheme="minorHAnsi" w:hAnsiTheme="minorHAnsi" w:cstheme="minorHAnsi"/>
          <w:bCs/>
          <w:sz w:val="24"/>
        </w:rPr>
        <w:t xml:space="preserve">Recommended </w:t>
      </w:r>
      <w:smartTag w:uri="urn:schemas-microsoft-com:office:smarttags" w:element="City">
        <w:smartTag w:uri="urn:schemas-microsoft-com:office:smarttags" w:element="place">
          <w:r w:rsidRPr="00CD4C93">
            <w:rPr>
              <w:rFonts w:asciiTheme="minorHAnsi" w:hAnsiTheme="minorHAnsi" w:cstheme="minorHAnsi"/>
              <w:bCs/>
              <w:sz w:val="24"/>
            </w:rPr>
            <w:t>Reading</w:t>
          </w:r>
        </w:smartTag>
      </w:smartTag>
    </w:p>
    <w:p w14:paraId="4F6BD4A2"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Grun, Anselm, </w:t>
      </w:r>
      <w:r w:rsidRPr="00CD4C93">
        <w:rPr>
          <w:rFonts w:asciiTheme="minorHAnsi" w:hAnsiTheme="minorHAnsi" w:cstheme="minorHAnsi"/>
          <w:i/>
        </w:rPr>
        <w:t>The Seven Sacraments,</w:t>
      </w:r>
      <w:r w:rsidRPr="00CD4C93">
        <w:rPr>
          <w:rFonts w:asciiTheme="minorHAnsi" w:hAnsiTheme="minorHAnsi" w:cstheme="minorHAnsi"/>
        </w:rPr>
        <w:t xml:space="preserve"> Continuum (2005)</w:t>
      </w:r>
    </w:p>
    <w:p w14:paraId="76C91A59"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Guzie, Tad, </w:t>
      </w:r>
      <w:r w:rsidRPr="00CD4C93">
        <w:rPr>
          <w:rFonts w:asciiTheme="minorHAnsi" w:hAnsiTheme="minorHAnsi" w:cstheme="minorHAnsi"/>
          <w:i/>
        </w:rPr>
        <w:t>The Book of Sacramental Basics,</w:t>
      </w:r>
      <w:r w:rsidRPr="00CD4C93">
        <w:rPr>
          <w:rFonts w:asciiTheme="minorHAnsi" w:hAnsiTheme="minorHAnsi" w:cstheme="minorHAnsi"/>
        </w:rPr>
        <w:t xml:space="preserve"> Paulist Press (1981)</w:t>
      </w:r>
    </w:p>
    <w:p w14:paraId="1C04BDD2"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Kelly, Robert B., </w:t>
      </w:r>
      <w:r w:rsidRPr="00CD4C93">
        <w:rPr>
          <w:rFonts w:asciiTheme="minorHAnsi" w:hAnsiTheme="minorHAnsi" w:cstheme="minorHAnsi"/>
          <w:i/>
        </w:rPr>
        <w:t>Exploring the Sacraments,</w:t>
      </w:r>
      <w:r w:rsidRPr="00CD4C93">
        <w:rPr>
          <w:rFonts w:asciiTheme="minorHAnsi" w:hAnsiTheme="minorHAnsi" w:cstheme="minorHAnsi"/>
        </w:rPr>
        <w:t xml:space="preserve"> Kevin Mayhew (1999)</w:t>
      </w:r>
    </w:p>
    <w:p w14:paraId="7CF2F3EE"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Knox, Ian, </w:t>
      </w:r>
      <w:r w:rsidRPr="00CD4C93">
        <w:rPr>
          <w:rFonts w:asciiTheme="minorHAnsi" w:hAnsiTheme="minorHAnsi" w:cstheme="minorHAnsi"/>
          <w:i/>
        </w:rPr>
        <w:t>Theology for Teachers (Chapters 15 &amp; 16)</w:t>
      </w:r>
      <w:r w:rsidRPr="00CD4C93">
        <w:rPr>
          <w:rFonts w:asciiTheme="minorHAnsi" w:hAnsiTheme="minorHAnsi" w:cstheme="minorHAnsi"/>
        </w:rPr>
        <w:t>, Novalis (1999)</w:t>
      </w:r>
    </w:p>
    <w:p w14:paraId="0F84FF14" w14:textId="77777777" w:rsidR="0070112C" w:rsidRPr="00CD4C93" w:rsidRDefault="0070112C" w:rsidP="0070112C">
      <w:pPr>
        <w:spacing w:afterLines="40" w:after="96"/>
        <w:rPr>
          <w:rFonts w:cstheme="minorHAnsi"/>
          <w:sz w:val="28"/>
          <w:szCs w:val="28"/>
        </w:rPr>
      </w:pPr>
    </w:p>
    <w:p w14:paraId="7C3A616D" w14:textId="77777777" w:rsidR="0070112C" w:rsidRPr="00CD4C93" w:rsidRDefault="0070112C" w:rsidP="0070112C">
      <w:pPr>
        <w:spacing w:afterLines="40" w:after="96"/>
        <w:rPr>
          <w:rFonts w:cstheme="minorHAnsi"/>
          <w:b/>
        </w:rPr>
      </w:pPr>
      <w:r w:rsidRPr="00CD4C93">
        <w:rPr>
          <w:rFonts w:cstheme="minorHAnsi"/>
          <w:b/>
        </w:rPr>
        <w:t xml:space="preserve">Other Useful </w:t>
      </w:r>
      <w:smartTag w:uri="urn:schemas-microsoft-com:office:smarttags" w:element="City">
        <w:smartTag w:uri="urn:schemas-microsoft-com:office:smarttags" w:element="place">
          <w:r w:rsidRPr="00CD4C93">
            <w:rPr>
              <w:rFonts w:cstheme="minorHAnsi"/>
              <w:b/>
            </w:rPr>
            <w:t>Reading</w:t>
          </w:r>
        </w:smartTag>
      </w:smartTag>
      <w:r w:rsidRPr="00CD4C93">
        <w:rPr>
          <w:rFonts w:cstheme="minorHAnsi"/>
          <w:b/>
        </w:rPr>
        <w:t xml:space="preserve"> for individual sacraments</w:t>
      </w:r>
    </w:p>
    <w:p w14:paraId="66B89785"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Cantalamessa, Raniero, </w:t>
      </w:r>
      <w:r w:rsidRPr="00CD4C93">
        <w:rPr>
          <w:rFonts w:asciiTheme="minorHAnsi" w:hAnsiTheme="minorHAnsi" w:cstheme="minorHAnsi"/>
          <w:i/>
        </w:rPr>
        <w:t>The Eucharist</w:t>
      </w:r>
      <w:r w:rsidRPr="00CD4C93">
        <w:rPr>
          <w:rFonts w:asciiTheme="minorHAnsi" w:hAnsiTheme="minorHAnsi" w:cstheme="minorHAnsi"/>
        </w:rPr>
        <w:t>, The Liturgical Press (1993)</w:t>
      </w:r>
    </w:p>
    <w:p w14:paraId="5299AC25"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Hahn, Scott, </w:t>
      </w:r>
      <w:r w:rsidRPr="00CD4C93">
        <w:rPr>
          <w:rFonts w:asciiTheme="minorHAnsi" w:hAnsiTheme="minorHAnsi" w:cstheme="minorHAnsi"/>
          <w:i/>
        </w:rPr>
        <w:t>The Lamb’s Supper,</w:t>
      </w:r>
      <w:r w:rsidRPr="00CD4C93">
        <w:rPr>
          <w:rFonts w:asciiTheme="minorHAnsi" w:hAnsiTheme="minorHAnsi" w:cstheme="minorHAnsi"/>
        </w:rPr>
        <w:t xml:space="preserve">  Darton, Longman &amp; Todd (1999)</w:t>
      </w:r>
    </w:p>
    <w:p w14:paraId="6C6DF7AE"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Hahn, Scott, </w:t>
      </w:r>
      <w:r w:rsidRPr="00CD4C93">
        <w:rPr>
          <w:rFonts w:asciiTheme="minorHAnsi" w:hAnsiTheme="minorHAnsi" w:cstheme="minorHAnsi"/>
          <w:i/>
        </w:rPr>
        <w:t>Lord, Have Mercy,</w:t>
      </w:r>
      <w:r w:rsidRPr="00CD4C93">
        <w:rPr>
          <w:rFonts w:asciiTheme="minorHAnsi" w:hAnsiTheme="minorHAnsi" w:cstheme="minorHAnsi"/>
        </w:rPr>
        <w:t xml:space="preserve">  Darton, Longman &amp; Todd (2003)</w:t>
      </w:r>
    </w:p>
    <w:p w14:paraId="51C3D229"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Hahn, Scott, </w:t>
      </w:r>
      <w:r w:rsidRPr="00CD4C93">
        <w:rPr>
          <w:rFonts w:asciiTheme="minorHAnsi" w:hAnsiTheme="minorHAnsi" w:cstheme="minorHAnsi"/>
          <w:i/>
        </w:rPr>
        <w:t>First Comes Love</w:t>
      </w:r>
      <w:r w:rsidRPr="00CD4C93">
        <w:rPr>
          <w:rFonts w:asciiTheme="minorHAnsi" w:hAnsiTheme="minorHAnsi" w:cstheme="minorHAnsi"/>
        </w:rPr>
        <w:t>,  Darton, Longman &amp; Todd (2007)</w:t>
      </w:r>
    </w:p>
    <w:p w14:paraId="606243C9" w14:textId="77777777" w:rsidR="0070112C" w:rsidRPr="00CD4C93" w:rsidRDefault="0070112C" w:rsidP="0070112C">
      <w:pPr>
        <w:pStyle w:val="ListBullet"/>
        <w:numPr>
          <w:ilvl w:val="0"/>
          <w:numId w:val="40"/>
        </w:numPr>
        <w:spacing w:afterLines="40" w:after="96"/>
        <w:rPr>
          <w:rFonts w:asciiTheme="minorHAnsi" w:hAnsiTheme="minorHAnsi" w:cstheme="minorHAnsi"/>
        </w:rPr>
      </w:pPr>
      <w:r w:rsidRPr="00CD4C93">
        <w:rPr>
          <w:rFonts w:asciiTheme="minorHAnsi" w:hAnsiTheme="minorHAnsi" w:cstheme="minorHAnsi"/>
        </w:rPr>
        <w:t xml:space="preserve">Hahn, Scott, </w:t>
      </w:r>
      <w:r w:rsidRPr="00CD4C93">
        <w:rPr>
          <w:rFonts w:asciiTheme="minorHAnsi" w:hAnsiTheme="minorHAnsi" w:cstheme="minorHAnsi"/>
          <w:i/>
        </w:rPr>
        <w:t>Many Are Called</w:t>
      </w:r>
      <w:r w:rsidRPr="00CD4C93">
        <w:rPr>
          <w:rFonts w:asciiTheme="minorHAnsi" w:hAnsiTheme="minorHAnsi" w:cstheme="minorHAnsi"/>
        </w:rPr>
        <w:t>, Darton, Longman &amp; Todd (2011)</w:t>
      </w:r>
    </w:p>
    <w:p w14:paraId="34CF6E81" w14:textId="77777777" w:rsidR="0070112C" w:rsidRPr="00CD4C93" w:rsidRDefault="0070112C" w:rsidP="0070112C">
      <w:pPr>
        <w:rPr>
          <w:rFonts w:cstheme="minorHAnsi"/>
          <w:b/>
        </w:rPr>
      </w:pPr>
    </w:p>
    <w:p w14:paraId="759A7D6C" w14:textId="77777777" w:rsidR="00953D04" w:rsidRDefault="00953D04" w:rsidP="0070112C">
      <w:pPr>
        <w:ind w:left="851" w:hanging="851"/>
        <w:rPr>
          <w:rFonts w:cstheme="minorHAnsi"/>
          <w:b/>
          <w:bCs/>
        </w:rPr>
      </w:pPr>
    </w:p>
    <w:p w14:paraId="6F4FC8FD" w14:textId="77777777" w:rsidR="00953D04" w:rsidRDefault="00953D04" w:rsidP="0070112C">
      <w:pPr>
        <w:ind w:left="851" w:hanging="851"/>
        <w:rPr>
          <w:rFonts w:cstheme="minorHAnsi"/>
          <w:b/>
          <w:bCs/>
        </w:rPr>
      </w:pPr>
    </w:p>
    <w:p w14:paraId="14CF27B4" w14:textId="42CA8B53" w:rsidR="0070112C" w:rsidRPr="00CD4C93" w:rsidRDefault="0070112C" w:rsidP="0070112C">
      <w:pPr>
        <w:ind w:left="851" w:hanging="851"/>
        <w:rPr>
          <w:rFonts w:cstheme="minorHAnsi"/>
          <w:b/>
          <w:bCs/>
        </w:rPr>
      </w:pPr>
      <w:r w:rsidRPr="00CD4C93">
        <w:rPr>
          <w:rFonts w:cstheme="minorHAnsi"/>
          <w:b/>
          <w:bCs/>
        </w:rPr>
        <w:lastRenderedPageBreak/>
        <w:t xml:space="preserve">Guided Learning Task: </w:t>
      </w:r>
    </w:p>
    <w:p w14:paraId="6A32D9E3" w14:textId="77777777" w:rsidR="0070112C" w:rsidRPr="00CD4C93" w:rsidRDefault="0070112C" w:rsidP="0070112C">
      <w:pPr>
        <w:rPr>
          <w:rFonts w:cstheme="minorHAnsi"/>
        </w:rPr>
      </w:pPr>
      <w:r w:rsidRPr="00CD4C93">
        <w:rPr>
          <w:rFonts w:cstheme="minorHAnsi"/>
        </w:rPr>
        <w:t xml:space="preserve">Students will be asked to select one of the sacraments and to present an idea of how they would communicate some aspect of that sacrament in a catechetical or classroom setting, referring particularly to the symbols and gestures used in the celebration of the sacrament. </w:t>
      </w:r>
    </w:p>
    <w:p w14:paraId="3BDDCDD4" w14:textId="77777777" w:rsidR="0070112C" w:rsidRPr="00CD4C93" w:rsidRDefault="0070112C" w:rsidP="0070112C">
      <w:pPr>
        <w:pStyle w:val="Heading6"/>
        <w:rPr>
          <w:rFonts w:asciiTheme="minorHAnsi" w:hAnsiTheme="minorHAnsi" w:cstheme="minorHAnsi"/>
          <w:sz w:val="24"/>
          <w:szCs w:val="24"/>
        </w:rPr>
      </w:pPr>
      <w:r w:rsidRPr="00CD4C93">
        <w:rPr>
          <w:rFonts w:asciiTheme="minorHAnsi" w:hAnsiTheme="minorHAnsi" w:cstheme="minorHAnsi"/>
          <w:sz w:val="24"/>
          <w:szCs w:val="24"/>
        </w:rPr>
        <w:t>Assignment Titles</w:t>
      </w:r>
    </w:p>
    <w:p w14:paraId="472E1B3A" w14:textId="77777777" w:rsidR="0070112C" w:rsidRPr="00CD4C93" w:rsidRDefault="0070112C" w:rsidP="0070112C">
      <w:pPr>
        <w:pStyle w:val="Heading9"/>
        <w:rPr>
          <w:rFonts w:asciiTheme="minorHAnsi" w:hAnsiTheme="minorHAnsi" w:cstheme="minorHAnsi"/>
        </w:rPr>
      </w:pPr>
      <w:r w:rsidRPr="00CD4C93">
        <w:rPr>
          <w:rFonts w:asciiTheme="minorHAnsi" w:hAnsiTheme="minorHAnsi" w:cstheme="minorHAnsi"/>
        </w:rPr>
        <w:t>Please choose ONE of the following:</w:t>
      </w:r>
    </w:p>
    <w:p w14:paraId="4ED75869"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w:t>
      </w:r>
      <w:r w:rsidRPr="00CD4C93">
        <w:rPr>
          <w:rFonts w:asciiTheme="minorHAnsi" w:hAnsiTheme="minorHAnsi" w:cstheme="minorHAnsi"/>
          <w:b/>
        </w:rPr>
        <w:t>Holy Baptism</w:t>
      </w:r>
      <w:r w:rsidRPr="00CD4C93">
        <w:rPr>
          <w:rFonts w:asciiTheme="minorHAnsi" w:hAnsiTheme="minorHAnsi" w:cstheme="minorHAnsi"/>
        </w:rPr>
        <w:t xml:space="preserve"> is the basis of the whole Christian life, the gateway to life in the Spirit and the door which gives access to the other sacraments.” (CCC 1213) Explain the significance of this teaching with reference to the explanatory rites of Holy Baptism and the prayers which accompany them, and the Catechism of the Catholic Church.</w:t>
      </w:r>
    </w:p>
    <w:p w14:paraId="366793E7" w14:textId="77777777" w:rsidR="0070112C" w:rsidRPr="00CD4C93" w:rsidRDefault="0070112C" w:rsidP="0070112C">
      <w:pPr>
        <w:pStyle w:val="List"/>
        <w:ind w:left="0" w:firstLine="0"/>
        <w:jc w:val="both"/>
        <w:rPr>
          <w:rFonts w:asciiTheme="minorHAnsi" w:hAnsiTheme="minorHAnsi" w:cstheme="minorHAnsi"/>
          <w:i/>
        </w:rPr>
      </w:pPr>
    </w:p>
    <w:p w14:paraId="3EA1E401" w14:textId="77777777" w:rsidR="0070112C" w:rsidRPr="00CD4C93" w:rsidRDefault="0070112C" w:rsidP="0070112C">
      <w:pPr>
        <w:pStyle w:val="List"/>
        <w:numPr>
          <w:ilvl w:val="0"/>
          <w:numId w:val="41"/>
        </w:numPr>
        <w:jc w:val="both"/>
        <w:rPr>
          <w:rFonts w:asciiTheme="minorHAnsi" w:hAnsiTheme="minorHAnsi" w:cstheme="minorHAnsi"/>
          <w:i/>
        </w:rPr>
      </w:pPr>
      <w:r w:rsidRPr="00CD4C93">
        <w:rPr>
          <w:rFonts w:asciiTheme="minorHAnsi" w:hAnsiTheme="minorHAnsi" w:cstheme="minorHAnsi"/>
        </w:rPr>
        <w:t xml:space="preserve">“By this gift of the Holy Spirit the faithful [in the Sacrament of </w:t>
      </w:r>
      <w:r w:rsidRPr="00CD4C93">
        <w:rPr>
          <w:rFonts w:asciiTheme="minorHAnsi" w:hAnsiTheme="minorHAnsi" w:cstheme="minorHAnsi"/>
          <w:b/>
        </w:rPr>
        <w:t>Confirmation</w:t>
      </w:r>
      <w:r w:rsidRPr="00CD4C93">
        <w:rPr>
          <w:rFonts w:asciiTheme="minorHAnsi" w:hAnsiTheme="minorHAnsi" w:cstheme="minorHAnsi"/>
        </w:rPr>
        <w:t>] are more fully conformed to Christ and are strengthened with the power to bear witness to Christ for the building up of his Body in faith and charity” (Intro. to Order of Confirmation, 2).  Explain this statement with reference to the seven gifts of the Holy Spirit and the Catechism of the Catholic Church</w:t>
      </w:r>
      <w:r w:rsidRPr="00CD4C93">
        <w:rPr>
          <w:rFonts w:asciiTheme="minorHAnsi" w:hAnsiTheme="minorHAnsi" w:cstheme="minorHAnsi"/>
          <w:i/>
        </w:rPr>
        <w:t>.</w:t>
      </w:r>
    </w:p>
    <w:p w14:paraId="63B4C118" w14:textId="77777777" w:rsidR="0070112C" w:rsidRPr="00CD4C93" w:rsidRDefault="0070112C" w:rsidP="0070112C">
      <w:pPr>
        <w:pStyle w:val="List"/>
        <w:ind w:left="0" w:firstLine="0"/>
        <w:jc w:val="both"/>
        <w:rPr>
          <w:rFonts w:asciiTheme="minorHAnsi" w:hAnsiTheme="minorHAnsi" w:cstheme="minorHAnsi"/>
        </w:rPr>
      </w:pPr>
    </w:p>
    <w:p w14:paraId="2860A18B"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“For in the Mass is spread the table both of God’s Word and of the Body of</w:t>
      </w:r>
    </w:p>
    <w:p w14:paraId="1E221396" w14:textId="77777777" w:rsidR="0070112C" w:rsidRPr="00CD4C93" w:rsidRDefault="0070112C" w:rsidP="0070112C">
      <w:pPr>
        <w:pStyle w:val="List"/>
        <w:ind w:left="360" w:firstLine="0"/>
        <w:jc w:val="both"/>
        <w:rPr>
          <w:rFonts w:asciiTheme="minorHAnsi" w:hAnsiTheme="minorHAnsi" w:cstheme="minorHAnsi"/>
        </w:rPr>
      </w:pPr>
      <w:r w:rsidRPr="00CD4C93">
        <w:rPr>
          <w:rFonts w:asciiTheme="minorHAnsi" w:hAnsiTheme="minorHAnsi" w:cstheme="minorHAnsi"/>
        </w:rPr>
        <w:t>Christ, and from it the faithful are to be instructed and refreshed” (SC 41, 51; GIRM, 28).Outline the structure of the Mass and explain the ways in which Christ is present and how the faithful participate.  Make reference in your answer to the Mass and to the Catechism of the Catholic Church.</w:t>
      </w:r>
    </w:p>
    <w:p w14:paraId="1C561CEA" w14:textId="77777777" w:rsidR="0070112C" w:rsidRPr="00CD4C93" w:rsidRDefault="0070112C" w:rsidP="0070112C">
      <w:pPr>
        <w:pStyle w:val="List"/>
        <w:ind w:left="0" w:firstLine="0"/>
        <w:jc w:val="both"/>
        <w:rPr>
          <w:rFonts w:asciiTheme="minorHAnsi" w:hAnsiTheme="minorHAnsi" w:cstheme="minorHAnsi"/>
        </w:rPr>
      </w:pPr>
    </w:p>
    <w:p w14:paraId="2E9FF20F"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 xml:space="preserve">Outline the structure of the </w:t>
      </w:r>
      <w:r w:rsidRPr="00CD4C93">
        <w:rPr>
          <w:rFonts w:asciiTheme="minorHAnsi" w:hAnsiTheme="minorHAnsi" w:cstheme="minorHAnsi"/>
          <w:b/>
        </w:rPr>
        <w:t>Rite of Marriage</w:t>
      </w:r>
      <w:r w:rsidRPr="00CD4C93">
        <w:rPr>
          <w:rFonts w:asciiTheme="minorHAnsi" w:hAnsiTheme="minorHAnsi" w:cstheme="minorHAnsi"/>
        </w:rPr>
        <w:t xml:space="preserve"> commenting on the key features of the Rite. What do we learn from this about the Church’s understanding of the vocation of Marriage? Make reference in your answer to the Nuptial Blessing and to the Catechism of the Catholic Church.  </w:t>
      </w:r>
    </w:p>
    <w:p w14:paraId="4915F401" w14:textId="77777777" w:rsidR="0070112C" w:rsidRPr="00CD4C93" w:rsidRDefault="0070112C" w:rsidP="0070112C">
      <w:pPr>
        <w:pStyle w:val="ListParagraph"/>
        <w:rPr>
          <w:rFonts w:cstheme="minorHAnsi"/>
        </w:rPr>
      </w:pPr>
    </w:p>
    <w:p w14:paraId="6A3E99EF"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 xml:space="preserve">In the celebration of the Sacrament of </w:t>
      </w:r>
      <w:r w:rsidRPr="00CD4C93">
        <w:rPr>
          <w:rFonts w:asciiTheme="minorHAnsi" w:hAnsiTheme="minorHAnsi" w:cstheme="minorHAnsi"/>
          <w:b/>
        </w:rPr>
        <w:t>Holy Orders</w:t>
      </w:r>
      <w:r w:rsidRPr="00CD4C93">
        <w:rPr>
          <w:rFonts w:asciiTheme="minorHAnsi" w:hAnsiTheme="minorHAnsi" w:cstheme="minorHAnsi"/>
        </w:rPr>
        <w:t>, a Deacon is presented with the Book of the Gospels; a Priest with a Paten containing bread and a Chalice filled with wine; and a Bishop is handed, amongst other things, a Ring, Mitre and Pastoral Staff.  Explore what we learn from these symbols, and the other parts of the Ordination rites, about the Church’s understanding of the vocation of Holy Orders. Make reference in your answer to the relevant texts of the Rite and to the Catechism of the Catholic Church.</w:t>
      </w:r>
    </w:p>
    <w:p w14:paraId="7EA46247" w14:textId="77777777" w:rsidR="0070112C" w:rsidRPr="00CD4C93" w:rsidRDefault="0070112C" w:rsidP="0070112C">
      <w:pPr>
        <w:pStyle w:val="List"/>
        <w:ind w:left="0" w:firstLine="0"/>
        <w:jc w:val="both"/>
        <w:rPr>
          <w:rFonts w:asciiTheme="minorHAnsi" w:hAnsiTheme="minorHAnsi" w:cstheme="minorHAnsi"/>
          <w:i/>
        </w:rPr>
      </w:pPr>
    </w:p>
    <w:p w14:paraId="035B32AF"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 xml:space="preserve">In what way is the </w:t>
      </w:r>
      <w:r w:rsidRPr="00CD4C93">
        <w:rPr>
          <w:rFonts w:asciiTheme="minorHAnsi" w:hAnsiTheme="minorHAnsi" w:cstheme="minorHAnsi"/>
          <w:b/>
        </w:rPr>
        <w:t>Sacrament of the Anointing of the Sick</w:t>
      </w:r>
      <w:r w:rsidRPr="00CD4C93">
        <w:rPr>
          <w:rFonts w:asciiTheme="minorHAnsi" w:hAnsiTheme="minorHAnsi" w:cstheme="minorHAnsi"/>
        </w:rPr>
        <w:t xml:space="preserve"> part of the healing ministry entrusted to the Church by Christ as related in the Gospels? Make reference in your answer to the Scriptures and to the Catechism of the Catholic Church.</w:t>
      </w:r>
    </w:p>
    <w:p w14:paraId="5CB424D6" w14:textId="77777777" w:rsidR="0070112C" w:rsidRPr="00CD4C93" w:rsidRDefault="0070112C" w:rsidP="0070112C">
      <w:pPr>
        <w:pStyle w:val="List"/>
        <w:ind w:left="0" w:firstLine="0"/>
        <w:jc w:val="both"/>
        <w:rPr>
          <w:rFonts w:asciiTheme="minorHAnsi" w:hAnsiTheme="minorHAnsi" w:cstheme="minorHAnsi"/>
        </w:rPr>
      </w:pPr>
    </w:p>
    <w:p w14:paraId="05F6079A" w14:textId="77777777" w:rsidR="0070112C" w:rsidRPr="00CD4C93" w:rsidRDefault="0070112C" w:rsidP="0070112C">
      <w:pPr>
        <w:pStyle w:val="List"/>
        <w:numPr>
          <w:ilvl w:val="0"/>
          <w:numId w:val="41"/>
        </w:numPr>
        <w:jc w:val="both"/>
        <w:rPr>
          <w:rFonts w:asciiTheme="minorHAnsi" w:hAnsiTheme="minorHAnsi" w:cstheme="minorHAnsi"/>
        </w:rPr>
      </w:pPr>
      <w:r w:rsidRPr="00CD4C93">
        <w:rPr>
          <w:rFonts w:asciiTheme="minorHAnsi" w:hAnsiTheme="minorHAnsi" w:cstheme="minorHAnsi"/>
        </w:rPr>
        <w:t xml:space="preserve">Write a commentary on the words of absolution from the </w:t>
      </w:r>
      <w:r w:rsidRPr="00CD4C93">
        <w:rPr>
          <w:rFonts w:asciiTheme="minorHAnsi" w:hAnsiTheme="minorHAnsi" w:cstheme="minorHAnsi"/>
          <w:b/>
        </w:rPr>
        <w:t>Sacrament of Reconciliation</w:t>
      </w:r>
      <w:r w:rsidRPr="00CD4C93">
        <w:rPr>
          <w:rFonts w:asciiTheme="minorHAnsi" w:hAnsiTheme="minorHAnsi" w:cstheme="minorHAnsi"/>
        </w:rPr>
        <w:t xml:space="preserve">, explaining their scriptural and theological significance. Make reference in your answer to the Catechism of the Catholic Church. </w:t>
      </w:r>
    </w:p>
    <w:p w14:paraId="4A8E5AF6" w14:textId="77777777" w:rsidR="0070112C" w:rsidRPr="00CD4C93" w:rsidRDefault="0070112C" w:rsidP="0070112C">
      <w:pPr>
        <w:rPr>
          <w:rFonts w:cstheme="minorHAnsi"/>
          <w:sz w:val="24"/>
          <w:szCs w:val="24"/>
        </w:rPr>
      </w:pPr>
    </w:p>
    <w:p w14:paraId="58CEF4EF" w14:textId="77777777" w:rsidR="0070112C" w:rsidRPr="00CD4C93" w:rsidRDefault="0070112C" w:rsidP="000A06A6">
      <w:pPr>
        <w:jc w:val="center"/>
        <w:rPr>
          <w:rFonts w:cstheme="minorHAnsi"/>
          <w:b/>
          <w:bCs/>
          <w:sz w:val="28"/>
          <w:szCs w:val="28"/>
        </w:rPr>
      </w:pPr>
    </w:p>
    <w:p w14:paraId="16975E67" w14:textId="77777777" w:rsidR="0070112C" w:rsidRPr="00CD4C93" w:rsidRDefault="0070112C" w:rsidP="000A06A6">
      <w:pPr>
        <w:jc w:val="center"/>
        <w:rPr>
          <w:rFonts w:cstheme="minorHAnsi"/>
          <w:b/>
          <w:bCs/>
          <w:sz w:val="28"/>
          <w:szCs w:val="28"/>
        </w:rPr>
      </w:pPr>
    </w:p>
    <w:p w14:paraId="38F48BAE" w14:textId="77777777" w:rsidR="00CD4C93" w:rsidRDefault="00CD4C93" w:rsidP="000A06A6">
      <w:pPr>
        <w:jc w:val="center"/>
        <w:rPr>
          <w:rFonts w:cstheme="minorHAnsi"/>
          <w:b/>
          <w:bCs/>
          <w:sz w:val="28"/>
          <w:szCs w:val="28"/>
        </w:rPr>
      </w:pPr>
    </w:p>
    <w:p w14:paraId="189F6F93" w14:textId="77777777" w:rsidR="00CD4C93" w:rsidRDefault="00CD4C93" w:rsidP="000A06A6">
      <w:pPr>
        <w:jc w:val="center"/>
        <w:rPr>
          <w:rFonts w:cstheme="minorHAnsi"/>
          <w:b/>
          <w:bCs/>
          <w:sz w:val="28"/>
          <w:szCs w:val="28"/>
        </w:rPr>
      </w:pPr>
    </w:p>
    <w:p w14:paraId="37881A51" w14:textId="77777777" w:rsidR="00CD4C93" w:rsidRDefault="00CD4C93" w:rsidP="000A06A6">
      <w:pPr>
        <w:jc w:val="center"/>
        <w:rPr>
          <w:rFonts w:cstheme="minorHAnsi"/>
          <w:b/>
          <w:bCs/>
          <w:sz w:val="28"/>
          <w:szCs w:val="28"/>
        </w:rPr>
      </w:pPr>
    </w:p>
    <w:p w14:paraId="7B666CF0" w14:textId="77777777" w:rsidR="00CD4C93" w:rsidRDefault="00CD4C93" w:rsidP="000A06A6">
      <w:pPr>
        <w:jc w:val="center"/>
        <w:rPr>
          <w:rFonts w:cstheme="minorHAnsi"/>
          <w:b/>
          <w:bCs/>
          <w:sz w:val="28"/>
          <w:szCs w:val="28"/>
        </w:rPr>
      </w:pPr>
    </w:p>
    <w:p w14:paraId="236E3963" w14:textId="77777777" w:rsidR="00CD4C93" w:rsidRDefault="00CD4C93" w:rsidP="000A06A6">
      <w:pPr>
        <w:jc w:val="center"/>
        <w:rPr>
          <w:rFonts w:cstheme="minorHAnsi"/>
          <w:b/>
          <w:bCs/>
          <w:sz w:val="28"/>
          <w:szCs w:val="28"/>
        </w:rPr>
      </w:pPr>
    </w:p>
    <w:p w14:paraId="569C4ABA" w14:textId="77777777" w:rsidR="00CD4C93" w:rsidRDefault="00CD4C93" w:rsidP="000A06A6">
      <w:pPr>
        <w:jc w:val="center"/>
        <w:rPr>
          <w:rFonts w:cstheme="minorHAnsi"/>
          <w:b/>
          <w:bCs/>
          <w:sz w:val="28"/>
          <w:szCs w:val="28"/>
        </w:rPr>
      </w:pPr>
    </w:p>
    <w:p w14:paraId="27C18671" w14:textId="6C69F3DB" w:rsidR="00A85389" w:rsidRPr="00CD4C93" w:rsidRDefault="00A85389" w:rsidP="000A06A6">
      <w:pPr>
        <w:jc w:val="center"/>
        <w:rPr>
          <w:rFonts w:cstheme="minorHAnsi"/>
          <w:b/>
          <w:bCs/>
          <w:sz w:val="28"/>
          <w:szCs w:val="28"/>
        </w:rPr>
      </w:pPr>
      <w:r w:rsidRPr="00CD4C93">
        <w:rPr>
          <w:rFonts w:cstheme="minorHAnsi"/>
          <w:b/>
          <w:bCs/>
          <w:sz w:val="28"/>
          <w:szCs w:val="28"/>
        </w:rPr>
        <w:t>CRS 4031B: Christian Morality</w:t>
      </w:r>
    </w:p>
    <w:p w14:paraId="464F771D" w14:textId="77777777" w:rsidR="00A85389" w:rsidRPr="00CD4C93" w:rsidRDefault="00A85389" w:rsidP="00A85389">
      <w:pPr>
        <w:rPr>
          <w:rFonts w:cstheme="minorHAnsi"/>
          <w:sz w:val="24"/>
          <w:szCs w:val="24"/>
        </w:rPr>
      </w:pPr>
    </w:p>
    <w:p w14:paraId="3F2DB605" w14:textId="6A2678E7" w:rsidR="0080127A" w:rsidRPr="00CD4C93" w:rsidRDefault="0080127A" w:rsidP="0080127A">
      <w:pPr>
        <w:rPr>
          <w:rFonts w:cstheme="minorHAnsi"/>
        </w:rPr>
      </w:pPr>
      <w:r w:rsidRPr="00CD4C93">
        <w:rPr>
          <w:rFonts w:cstheme="minorHAnsi"/>
          <w:b/>
        </w:rPr>
        <w:t>Tutors:</w:t>
      </w:r>
      <w:r w:rsidRPr="00CD4C93">
        <w:rPr>
          <w:rFonts w:cstheme="minorHAnsi"/>
        </w:rPr>
        <w:t xml:space="preserve"> Fr Henry Longbottom</w:t>
      </w:r>
    </w:p>
    <w:p w14:paraId="57ACA2E6" w14:textId="77777777" w:rsidR="0080127A" w:rsidRPr="00CD4C93" w:rsidRDefault="0080127A" w:rsidP="0080127A">
      <w:pPr>
        <w:pStyle w:val="BodyText"/>
        <w:rPr>
          <w:rFonts w:asciiTheme="minorHAnsi" w:hAnsiTheme="minorHAnsi" w:cstheme="minorHAnsi"/>
        </w:rPr>
      </w:pPr>
      <w:r w:rsidRPr="00CD4C93">
        <w:rPr>
          <w:rFonts w:asciiTheme="minorHAnsi" w:hAnsiTheme="minorHAnsi" w:cstheme="minorHAnsi"/>
          <w:b/>
        </w:rPr>
        <w:t>Welcome to the Morality Module</w:t>
      </w:r>
      <w:r w:rsidRPr="00CD4C93">
        <w:rPr>
          <w:rFonts w:asciiTheme="minorHAnsi" w:hAnsiTheme="minorHAnsi" w:cstheme="minorHAnsi"/>
        </w:rPr>
        <w:t xml:space="preserve"> of the CCRS course. To be interested in morality – or ethics, as it is often called – is to be interested in life. Every day each one of us is faced with all kinds of decisions to be made. Some questions that arise for each human being are: on what basis do I make my moral decisions? How do I identify what is good and what is evil, and how do I choose it?  As Catholics, our ultimate reference point in moral decision making is the person of Jesus Christ and in the teaching of the Church which he founded.  </w:t>
      </w:r>
    </w:p>
    <w:p w14:paraId="14F23D88" w14:textId="77777777" w:rsidR="0080127A" w:rsidRPr="00CD4C93" w:rsidRDefault="0080127A" w:rsidP="0080127A">
      <w:pPr>
        <w:pStyle w:val="Heading6"/>
        <w:rPr>
          <w:rFonts w:asciiTheme="minorHAnsi" w:hAnsiTheme="minorHAnsi" w:cstheme="minorHAnsi"/>
          <w:sz w:val="24"/>
          <w:szCs w:val="24"/>
        </w:rPr>
      </w:pPr>
      <w:r w:rsidRPr="00CD4C93">
        <w:rPr>
          <w:rFonts w:asciiTheme="minorHAnsi" w:hAnsiTheme="minorHAnsi" w:cstheme="minorHAnsi"/>
          <w:sz w:val="24"/>
          <w:szCs w:val="24"/>
        </w:rPr>
        <w:t>Aim of the Module</w:t>
      </w:r>
    </w:p>
    <w:p w14:paraId="2C2F3411" w14:textId="77777777" w:rsidR="0080127A" w:rsidRPr="00CD4C93" w:rsidRDefault="0080127A" w:rsidP="0080127A">
      <w:pPr>
        <w:pStyle w:val="BodyText"/>
        <w:rPr>
          <w:rFonts w:asciiTheme="minorHAnsi" w:hAnsiTheme="minorHAnsi" w:cstheme="minorHAnsi"/>
        </w:rPr>
      </w:pPr>
      <w:r w:rsidRPr="00CD4C93">
        <w:rPr>
          <w:rFonts w:asciiTheme="minorHAnsi" w:hAnsiTheme="minorHAnsi" w:cstheme="minorHAnsi"/>
        </w:rPr>
        <w:t>The purpose of this module is to help participants develop the skills of moral decision-making, to examine Christian teaching in its relation to the universal search for what constitutes ‘human good’, and to explore the application of Christian understanding to some contemporary moral issues.</w:t>
      </w:r>
    </w:p>
    <w:p w14:paraId="29ED49B7" w14:textId="77777777" w:rsidR="0080127A" w:rsidRPr="00CD4C93" w:rsidRDefault="0080127A" w:rsidP="0080127A">
      <w:pPr>
        <w:pStyle w:val="BodyText"/>
        <w:rPr>
          <w:rFonts w:asciiTheme="minorHAnsi" w:hAnsiTheme="minorHAnsi" w:cstheme="minorHAnsi"/>
        </w:rPr>
      </w:pPr>
    </w:p>
    <w:p w14:paraId="0F31CDA5" w14:textId="77777777" w:rsidR="0080127A" w:rsidRPr="00CD4C93" w:rsidRDefault="0080127A" w:rsidP="0080127A">
      <w:pPr>
        <w:pStyle w:val="BodyText"/>
        <w:rPr>
          <w:rFonts w:asciiTheme="minorHAnsi" w:hAnsiTheme="minorHAnsi" w:cstheme="minorHAnsi"/>
          <w:b/>
        </w:rPr>
      </w:pPr>
      <w:r w:rsidRPr="00CD4C93">
        <w:rPr>
          <w:rFonts w:asciiTheme="minorHAnsi" w:hAnsiTheme="minorHAnsi" w:cstheme="minorHAnsi"/>
          <w:b/>
        </w:rPr>
        <w:t>Course Content</w:t>
      </w:r>
    </w:p>
    <w:p w14:paraId="04AAF675" w14:textId="77777777" w:rsidR="0080127A" w:rsidRPr="00CD4C93" w:rsidRDefault="0080127A" w:rsidP="00D704A8">
      <w:pPr>
        <w:pStyle w:val="BodyText"/>
        <w:widowControl/>
        <w:numPr>
          <w:ilvl w:val="0"/>
          <w:numId w:val="29"/>
        </w:numPr>
        <w:spacing w:after="120"/>
        <w:rPr>
          <w:rFonts w:asciiTheme="minorHAnsi" w:hAnsiTheme="minorHAnsi" w:cstheme="minorHAnsi"/>
          <w:b/>
        </w:rPr>
      </w:pPr>
      <w:r w:rsidRPr="00CD4C93">
        <w:rPr>
          <w:rFonts w:asciiTheme="minorHAnsi" w:hAnsiTheme="minorHAnsi" w:cstheme="minorHAnsi"/>
        </w:rPr>
        <w:t>Moral decision-making as a universal human activity</w:t>
      </w:r>
    </w:p>
    <w:p w14:paraId="2DBD8CDE" w14:textId="77777777" w:rsidR="0080127A" w:rsidRPr="00CD4C93" w:rsidRDefault="0080127A" w:rsidP="00D704A8">
      <w:pPr>
        <w:pStyle w:val="BodyText"/>
        <w:widowControl/>
        <w:numPr>
          <w:ilvl w:val="0"/>
          <w:numId w:val="29"/>
        </w:numPr>
        <w:spacing w:after="120"/>
        <w:rPr>
          <w:rFonts w:asciiTheme="minorHAnsi" w:hAnsiTheme="minorHAnsi" w:cstheme="minorHAnsi"/>
          <w:b/>
        </w:rPr>
      </w:pPr>
      <w:r w:rsidRPr="00CD4C93">
        <w:rPr>
          <w:rFonts w:asciiTheme="minorHAnsi" w:hAnsiTheme="minorHAnsi" w:cstheme="minorHAnsi"/>
        </w:rPr>
        <w:t>Basic principles of Christian morality</w:t>
      </w:r>
    </w:p>
    <w:p w14:paraId="5BD1FA7C" w14:textId="77777777" w:rsidR="0080127A" w:rsidRPr="00CD4C93" w:rsidRDefault="0080127A" w:rsidP="00D704A8">
      <w:pPr>
        <w:pStyle w:val="BodyText"/>
        <w:widowControl/>
        <w:numPr>
          <w:ilvl w:val="0"/>
          <w:numId w:val="29"/>
        </w:numPr>
        <w:spacing w:after="120"/>
        <w:rPr>
          <w:rFonts w:asciiTheme="minorHAnsi" w:hAnsiTheme="minorHAnsi" w:cstheme="minorHAnsi"/>
          <w:b/>
        </w:rPr>
      </w:pPr>
      <w:r w:rsidRPr="00CD4C93">
        <w:rPr>
          <w:rFonts w:asciiTheme="minorHAnsi" w:hAnsiTheme="minorHAnsi" w:cstheme="minorHAnsi"/>
        </w:rPr>
        <w:t>The role of the Catholic Church as moral teacher and guide</w:t>
      </w:r>
    </w:p>
    <w:p w14:paraId="21835F16" w14:textId="77777777" w:rsidR="0080127A" w:rsidRPr="00CD4C93" w:rsidRDefault="0080127A" w:rsidP="00D704A8">
      <w:pPr>
        <w:pStyle w:val="BodyText"/>
        <w:widowControl/>
        <w:numPr>
          <w:ilvl w:val="0"/>
          <w:numId w:val="29"/>
        </w:numPr>
        <w:spacing w:after="120"/>
        <w:rPr>
          <w:rFonts w:asciiTheme="minorHAnsi" w:hAnsiTheme="minorHAnsi" w:cstheme="minorHAnsi"/>
          <w:b/>
        </w:rPr>
      </w:pPr>
      <w:r w:rsidRPr="00CD4C93">
        <w:rPr>
          <w:rFonts w:asciiTheme="minorHAnsi" w:hAnsiTheme="minorHAnsi" w:cstheme="minorHAnsi"/>
        </w:rPr>
        <w:t>Formation of Christian conscience</w:t>
      </w:r>
    </w:p>
    <w:p w14:paraId="47E38205" w14:textId="77777777" w:rsidR="0080127A" w:rsidRPr="00CD4C93" w:rsidRDefault="0080127A" w:rsidP="00D704A8">
      <w:pPr>
        <w:pStyle w:val="BodyText"/>
        <w:widowControl/>
        <w:numPr>
          <w:ilvl w:val="0"/>
          <w:numId w:val="29"/>
        </w:numPr>
        <w:spacing w:after="120"/>
        <w:rPr>
          <w:rFonts w:asciiTheme="minorHAnsi" w:hAnsiTheme="minorHAnsi" w:cstheme="minorHAnsi"/>
          <w:b/>
        </w:rPr>
      </w:pPr>
      <w:r w:rsidRPr="00CD4C93">
        <w:rPr>
          <w:rFonts w:asciiTheme="minorHAnsi" w:hAnsiTheme="minorHAnsi" w:cstheme="minorHAnsi"/>
        </w:rPr>
        <w:t>Contemporary moral issues: e.g. environmental, medical, sexual, social</w:t>
      </w:r>
    </w:p>
    <w:p w14:paraId="7DFFC80A" w14:textId="77777777" w:rsidR="0080127A" w:rsidRPr="00CD4C93" w:rsidRDefault="0080127A" w:rsidP="00D704A8">
      <w:pPr>
        <w:pStyle w:val="BodyText"/>
        <w:widowControl/>
        <w:numPr>
          <w:ilvl w:val="0"/>
          <w:numId w:val="29"/>
        </w:numPr>
        <w:spacing w:after="120"/>
        <w:rPr>
          <w:rFonts w:asciiTheme="minorHAnsi" w:hAnsiTheme="minorHAnsi" w:cstheme="minorHAnsi"/>
        </w:rPr>
      </w:pPr>
      <w:r w:rsidRPr="00CD4C93">
        <w:rPr>
          <w:rFonts w:asciiTheme="minorHAnsi" w:hAnsiTheme="minorHAnsi" w:cstheme="minorHAnsi"/>
        </w:rPr>
        <w:t>Catholic social teaching</w:t>
      </w:r>
    </w:p>
    <w:p w14:paraId="58AA19BF" w14:textId="77777777" w:rsidR="0080127A" w:rsidRPr="00CD4C93" w:rsidRDefault="0080127A" w:rsidP="0080127A">
      <w:pPr>
        <w:pStyle w:val="BodyText"/>
        <w:rPr>
          <w:rFonts w:asciiTheme="minorHAnsi" w:hAnsiTheme="minorHAnsi" w:cstheme="minorHAnsi"/>
        </w:rPr>
      </w:pPr>
    </w:p>
    <w:p w14:paraId="10AAA6CE"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Learning and Teaching Process </w:t>
      </w:r>
    </w:p>
    <w:p w14:paraId="603CB68C"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reflection on personal experience </w:t>
      </w:r>
    </w:p>
    <w:p w14:paraId="14341551"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related input to deepen understanding </w:t>
      </w:r>
    </w:p>
    <w:p w14:paraId="2D2292F4"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the gathering of information through reading and listening </w:t>
      </w:r>
    </w:p>
    <w:p w14:paraId="7388244F" w14:textId="29181195" w:rsidR="0080127A" w:rsidRPr="00CD4C93" w:rsidRDefault="0080127A" w:rsidP="00180EF9">
      <w:pPr>
        <w:pStyle w:val="List"/>
        <w:rPr>
          <w:rFonts w:asciiTheme="minorHAnsi" w:hAnsiTheme="minorHAnsi" w:cstheme="minorHAnsi"/>
        </w:rPr>
      </w:pPr>
      <w:r w:rsidRPr="00CD4C93">
        <w:rPr>
          <w:rFonts w:asciiTheme="minorHAnsi" w:hAnsiTheme="minorHAnsi" w:cstheme="minorHAnsi"/>
        </w:rPr>
        <w:t>• group discussion.</w:t>
      </w:r>
      <w:r w:rsidR="00180EF9" w:rsidRPr="00CD4C93">
        <w:rPr>
          <w:rFonts w:asciiTheme="minorHAnsi" w:hAnsiTheme="minorHAnsi" w:cstheme="minorHAnsi"/>
        </w:rPr>
        <w:t xml:space="preserve"> </w:t>
      </w:r>
    </w:p>
    <w:p w14:paraId="48E5D77F" w14:textId="77777777" w:rsidR="0080127A" w:rsidRPr="00CD4C93" w:rsidRDefault="0080127A" w:rsidP="0080127A">
      <w:pPr>
        <w:pStyle w:val="Heading6"/>
        <w:rPr>
          <w:rFonts w:asciiTheme="minorHAnsi" w:hAnsiTheme="minorHAnsi" w:cstheme="minorHAnsi"/>
          <w:sz w:val="24"/>
          <w:szCs w:val="24"/>
        </w:rPr>
      </w:pPr>
      <w:r w:rsidRPr="00CD4C93">
        <w:rPr>
          <w:rFonts w:asciiTheme="minorHAnsi" w:hAnsiTheme="minorHAnsi" w:cstheme="minorHAnsi"/>
          <w:sz w:val="24"/>
          <w:szCs w:val="24"/>
        </w:rPr>
        <w:t>Learning Outcomes</w:t>
      </w:r>
    </w:p>
    <w:p w14:paraId="3488F316" w14:textId="77777777" w:rsidR="0080127A" w:rsidRPr="00CD4C93" w:rsidRDefault="0080127A" w:rsidP="0080127A">
      <w:pPr>
        <w:pStyle w:val="BodyText"/>
        <w:rPr>
          <w:rFonts w:asciiTheme="minorHAnsi" w:hAnsiTheme="minorHAnsi" w:cstheme="minorHAnsi"/>
        </w:rPr>
      </w:pPr>
      <w:r w:rsidRPr="00CD4C93">
        <w:rPr>
          <w:rFonts w:asciiTheme="minorHAnsi" w:hAnsiTheme="minorHAnsi" w:cstheme="minorHAnsi"/>
        </w:rPr>
        <w:t>Participants should:</w:t>
      </w:r>
    </w:p>
    <w:p w14:paraId="04E26591" w14:textId="77777777" w:rsidR="0080127A" w:rsidRPr="00CD4C93" w:rsidRDefault="0080127A" w:rsidP="00D704A8">
      <w:pPr>
        <w:pStyle w:val="ListBullet"/>
        <w:numPr>
          <w:ilvl w:val="0"/>
          <w:numId w:val="26"/>
        </w:numPr>
        <w:rPr>
          <w:rFonts w:asciiTheme="minorHAnsi" w:hAnsiTheme="minorHAnsi" w:cstheme="minorHAnsi"/>
        </w:rPr>
      </w:pPr>
      <w:r w:rsidRPr="00CD4C93">
        <w:rPr>
          <w:rFonts w:asciiTheme="minorHAnsi" w:hAnsiTheme="minorHAnsi" w:cstheme="minorHAnsi"/>
        </w:rPr>
        <w:t>have a knowledge of the foundations of Christian morality and an understanding of the role of the Church as moral teacher</w:t>
      </w:r>
    </w:p>
    <w:p w14:paraId="7C5F2598" w14:textId="77777777" w:rsidR="0080127A" w:rsidRPr="00CD4C93" w:rsidRDefault="0080127A" w:rsidP="00D704A8">
      <w:pPr>
        <w:pStyle w:val="ListBullet"/>
        <w:numPr>
          <w:ilvl w:val="0"/>
          <w:numId w:val="26"/>
        </w:numPr>
        <w:rPr>
          <w:rFonts w:asciiTheme="minorHAnsi" w:hAnsiTheme="minorHAnsi" w:cstheme="minorHAnsi"/>
        </w:rPr>
      </w:pPr>
      <w:r w:rsidRPr="00CD4C93">
        <w:rPr>
          <w:rFonts w:asciiTheme="minorHAnsi" w:hAnsiTheme="minorHAnsi" w:cstheme="minorHAnsi"/>
        </w:rPr>
        <w:t>recognise the importance of individual conscience and understand what is involved in the formation of Christian conscience</w:t>
      </w:r>
    </w:p>
    <w:p w14:paraId="693221B7" w14:textId="77777777" w:rsidR="0080127A" w:rsidRPr="00CD4C93" w:rsidRDefault="0080127A" w:rsidP="00D704A8">
      <w:pPr>
        <w:pStyle w:val="ListBullet"/>
        <w:numPr>
          <w:ilvl w:val="0"/>
          <w:numId w:val="26"/>
        </w:numPr>
        <w:rPr>
          <w:rFonts w:asciiTheme="minorHAnsi" w:hAnsiTheme="minorHAnsi" w:cstheme="minorHAnsi"/>
        </w:rPr>
      </w:pPr>
      <w:r w:rsidRPr="00CD4C93">
        <w:rPr>
          <w:rFonts w:asciiTheme="minorHAnsi" w:hAnsiTheme="minorHAnsi" w:cstheme="minorHAnsi"/>
        </w:rPr>
        <w:t>be able to appreciate and respect different, yet conscientiously held, positions in regard to moral questions</w:t>
      </w:r>
    </w:p>
    <w:p w14:paraId="43446018" w14:textId="77777777" w:rsidR="0080127A" w:rsidRPr="00CD4C93" w:rsidRDefault="0080127A" w:rsidP="00D704A8">
      <w:pPr>
        <w:pStyle w:val="ListBullet"/>
        <w:numPr>
          <w:ilvl w:val="0"/>
          <w:numId w:val="26"/>
        </w:numPr>
        <w:rPr>
          <w:rFonts w:asciiTheme="minorHAnsi" w:hAnsiTheme="minorHAnsi" w:cstheme="minorHAnsi"/>
        </w:rPr>
      </w:pPr>
      <w:r w:rsidRPr="00CD4C93">
        <w:rPr>
          <w:rFonts w:asciiTheme="minorHAnsi" w:hAnsiTheme="minorHAnsi" w:cstheme="minorHAnsi"/>
        </w:rPr>
        <w:t xml:space="preserve">be able to communicate what they have learned and reflected upon from an adult stance. </w:t>
      </w:r>
    </w:p>
    <w:p w14:paraId="312740CD" w14:textId="77777777" w:rsidR="0080127A" w:rsidRPr="00CD4C93" w:rsidRDefault="0080127A" w:rsidP="0080127A">
      <w:pPr>
        <w:pStyle w:val="ListBullet"/>
        <w:numPr>
          <w:ilvl w:val="0"/>
          <w:numId w:val="0"/>
        </w:numPr>
        <w:ind w:left="360" w:hanging="360"/>
        <w:rPr>
          <w:rFonts w:asciiTheme="minorHAnsi" w:hAnsiTheme="minorHAnsi" w:cstheme="minorHAnsi"/>
          <w:sz w:val="4"/>
          <w:szCs w:val="4"/>
        </w:rPr>
      </w:pPr>
    </w:p>
    <w:p w14:paraId="49EDC845" w14:textId="77777777" w:rsidR="0080127A" w:rsidRPr="00CD4C93" w:rsidRDefault="0080127A" w:rsidP="0080127A">
      <w:pPr>
        <w:pStyle w:val="Heading6"/>
        <w:rPr>
          <w:rFonts w:asciiTheme="minorHAnsi" w:hAnsiTheme="minorHAnsi" w:cstheme="minorHAnsi"/>
          <w:bCs/>
          <w:sz w:val="24"/>
        </w:rPr>
      </w:pPr>
      <w:r w:rsidRPr="00CD4C93">
        <w:rPr>
          <w:rFonts w:asciiTheme="minorHAnsi" w:hAnsiTheme="minorHAnsi" w:cstheme="minorHAnsi"/>
          <w:bCs/>
          <w:sz w:val="24"/>
        </w:rPr>
        <w:t xml:space="preserve">Assessment </w:t>
      </w:r>
    </w:p>
    <w:p w14:paraId="4228EA10" w14:textId="77777777" w:rsidR="0080127A" w:rsidRPr="00CD4C93" w:rsidRDefault="0080127A" w:rsidP="0080127A">
      <w:pPr>
        <w:autoSpaceDE w:val="0"/>
        <w:autoSpaceDN w:val="0"/>
        <w:adjustRightInd w:val="0"/>
        <w:jc w:val="both"/>
        <w:rPr>
          <w:rFonts w:cstheme="minorHAnsi"/>
          <w:bCs/>
        </w:rPr>
      </w:pPr>
      <w:r w:rsidRPr="00CD4C93">
        <w:rPr>
          <w:rFonts w:cstheme="minorHAnsi"/>
          <w:bCs/>
        </w:rPr>
        <w:t xml:space="preserve">Participants will be credited with this module upon satisfying both of the following conditions: </w:t>
      </w:r>
    </w:p>
    <w:p w14:paraId="36A85057"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xml:space="preserve">• Attendance for at least ten hours’ contact time </w:t>
      </w:r>
    </w:p>
    <w:p w14:paraId="721EDBFD" w14:textId="77777777" w:rsidR="0080127A" w:rsidRPr="00CD4C93" w:rsidRDefault="0080127A" w:rsidP="0080127A">
      <w:pPr>
        <w:pStyle w:val="List"/>
        <w:rPr>
          <w:rFonts w:asciiTheme="minorHAnsi" w:hAnsiTheme="minorHAnsi" w:cstheme="minorHAnsi"/>
        </w:rPr>
      </w:pPr>
      <w:r w:rsidRPr="00CD4C93">
        <w:rPr>
          <w:rFonts w:asciiTheme="minorHAnsi" w:hAnsiTheme="minorHAnsi" w:cstheme="minorHAnsi"/>
        </w:rPr>
        <w:t>• Successful completion of an Assignment based on some aspect of the content of this module and related to one or more of the identified learning outcomes.</w:t>
      </w:r>
    </w:p>
    <w:p w14:paraId="24EA7691" w14:textId="77777777" w:rsidR="0080127A" w:rsidRPr="00CD4C93" w:rsidRDefault="0080127A" w:rsidP="0080127A">
      <w:pPr>
        <w:pStyle w:val="List"/>
        <w:ind w:firstLine="0"/>
        <w:rPr>
          <w:rFonts w:asciiTheme="minorHAnsi" w:hAnsiTheme="minorHAnsi" w:cstheme="minorHAnsi"/>
        </w:rPr>
      </w:pPr>
      <w:r w:rsidRPr="00CD4C93">
        <w:rPr>
          <w:rFonts w:asciiTheme="minorHAnsi" w:hAnsiTheme="minorHAnsi" w:cstheme="minorHAnsi"/>
        </w:rPr>
        <w:t>(This can include a written assignment or presentation or portfolio)</w:t>
      </w:r>
    </w:p>
    <w:p w14:paraId="51D363AE" w14:textId="77777777" w:rsidR="0080127A" w:rsidRPr="00CD4C93" w:rsidRDefault="0080127A" w:rsidP="0080127A">
      <w:pPr>
        <w:rPr>
          <w:rFonts w:cstheme="minorHAnsi"/>
          <w:sz w:val="4"/>
          <w:szCs w:val="4"/>
        </w:rPr>
      </w:pPr>
    </w:p>
    <w:p w14:paraId="35A3DD3C" w14:textId="5668C488" w:rsidR="0080127A" w:rsidRPr="00CD4C93" w:rsidRDefault="0080127A" w:rsidP="0080127A">
      <w:pPr>
        <w:pStyle w:val="Heading6"/>
        <w:rPr>
          <w:rFonts w:asciiTheme="minorHAnsi" w:hAnsiTheme="minorHAnsi" w:cstheme="minorHAnsi"/>
          <w:sz w:val="24"/>
          <w:szCs w:val="24"/>
        </w:rPr>
      </w:pPr>
      <w:r w:rsidRPr="00CD4C93">
        <w:rPr>
          <w:rFonts w:asciiTheme="minorHAnsi" w:hAnsiTheme="minorHAnsi" w:cstheme="minorHAnsi"/>
          <w:sz w:val="24"/>
          <w:szCs w:val="24"/>
        </w:rPr>
        <w:lastRenderedPageBreak/>
        <w:t>Module Content</w:t>
      </w:r>
      <w:r w:rsidR="00A229B4" w:rsidRPr="00CD4C93">
        <w:rPr>
          <w:rFonts w:asciiTheme="minorHAnsi" w:hAnsiTheme="minorHAnsi" w:cstheme="minorHAnsi"/>
          <w:sz w:val="24"/>
          <w:szCs w:val="24"/>
        </w:rPr>
        <w:t xml:space="preserve"> -- N.B. Include Guided Learning Task </w:t>
      </w:r>
    </w:p>
    <w:p w14:paraId="6A6B0429" w14:textId="39CFDE1F" w:rsidR="0080127A" w:rsidRPr="00CD4C93" w:rsidRDefault="0080127A" w:rsidP="0080127A">
      <w:pPr>
        <w:pStyle w:val="Heading4"/>
        <w:rPr>
          <w:rFonts w:asciiTheme="minorHAnsi" w:hAnsiTheme="minorHAnsi" w:cstheme="minorHAnsi"/>
          <w:sz w:val="24"/>
          <w:szCs w:val="24"/>
        </w:rPr>
      </w:pPr>
      <w:r w:rsidRPr="00CD4C93">
        <w:rPr>
          <w:rFonts w:asciiTheme="minorHAnsi" w:hAnsiTheme="minorHAnsi" w:cstheme="minorHAnsi"/>
          <w:sz w:val="24"/>
          <w:szCs w:val="24"/>
        </w:rPr>
        <w:t>Session One</w:t>
      </w:r>
      <w:r w:rsidR="00180EF9" w:rsidRPr="00CD4C93">
        <w:rPr>
          <w:rFonts w:asciiTheme="minorHAnsi" w:hAnsiTheme="minorHAnsi" w:cstheme="minorHAnsi"/>
          <w:sz w:val="24"/>
          <w:szCs w:val="24"/>
        </w:rPr>
        <w:t>: Method and Conscience in Christian Ethics</w:t>
      </w:r>
    </w:p>
    <w:p w14:paraId="2178C314" w14:textId="77777777" w:rsidR="006918BF" w:rsidRPr="00CD4C93" w:rsidRDefault="006918BF" w:rsidP="00D704A8">
      <w:pPr>
        <w:numPr>
          <w:ilvl w:val="0"/>
          <w:numId w:val="30"/>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Method in Christian Ethics.  A look at definitions – what do we mean by “ethics” and “morality”?  Looking at the pursuit of ethics/morality as a way of human flourishing. </w:t>
      </w:r>
    </w:p>
    <w:p w14:paraId="30E0A936" w14:textId="77777777" w:rsidR="006918BF" w:rsidRPr="00CD4C93" w:rsidRDefault="006918BF" w:rsidP="00D704A8">
      <w:pPr>
        <w:numPr>
          <w:ilvl w:val="0"/>
          <w:numId w:val="30"/>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What kind of method is most appropriate for the discipline of Christian ethics/morality and what are the sources of this discipline?  To what extent is Christian morality based upon Scripture, tradition, experience and reason?</w:t>
      </w:r>
    </w:p>
    <w:p w14:paraId="268B9008" w14:textId="0699D7BF" w:rsidR="0080127A" w:rsidRPr="00CD4C93" w:rsidRDefault="006918BF" w:rsidP="00D704A8">
      <w:pPr>
        <w:numPr>
          <w:ilvl w:val="0"/>
          <w:numId w:val="30"/>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The role of Conscience.  What do we mean by conscience?  Should I always follow my conscience?  The meaning of an informed conscience.</w:t>
      </w:r>
    </w:p>
    <w:p w14:paraId="53215567" w14:textId="33C1108D" w:rsidR="0080127A" w:rsidRPr="00CD4C93" w:rsidRDefault="0080127A" w:rsidP="0080127A">
      <w:pPr>
        <w:pStyle w:val="Heading4"/>
        <w:rPr>
          <w:rFonts w:asciiTheme="minorHAnsi" w:hAnsiTheme="minorHAnsi" w:cstheme="minorHAnsi"/>
          <w:sz w:val="24"/>
          <w:szCs w:val="24"/>
        </w:rPr>
      </w:pPr>
      <w:r w:rsidRPr="00CD4C93">
        <w:rPr>
          <w:rFonts w:asciiTheme="minorHAnsi" w:hAnsiTheme="minorHAnsi" w:cstheme="minorHAnsi"/>
          <w:sz w:val="24"/>
          <w:szCs w:val="24"/>
        </w:rPr>
        <w:t>Session</w:t>
      </w:r>
      <w:r w:rsidR="00180EF9" w:rsidRPr="00CD4C93">
        <w:rPr>
          <w:rFonts w:asciiTheme="minorHAnsi" w:hAnsiTheme="minorHAnsi" w:cstheme="minorHAnsi"/>
          <w:sz w:val="24"/>
          <w:szCs w:val="24"/>
        </w:rPr>
        <w:t xml:space="preserve"> Two: Virtue and Natural Law</w:t>
      </w:r>
    </w:p>
    <w:p w14:paraId="66613CF5" w14:textId="77777777" w:rsidR="00180EF9" w:rsidRPr="00CD4C93" w:rsidRDefault="00180EF9" w:rsidP="00D704A8">
      <w:pPr>
        <w:numPr>
          <w:ilvl w:val="0"/>
          <w:numId w:val="31"/>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Virtue ethics.  Here we examine an approach to both philosophical and theological ethics that places character and the virtues at the centre.  We will contrast it with alternative approaches which focus more on duty or utility.  Is the virtue approach a good one for Christian ethics?  What are the virtues of the Christian life?   How should we understand Christian discipleship?  We will look at the example of care for the environment as an example of where an approach to virtue ethics can be useful. </w:t>
      </w:r>
    </w:p>
    <w:p w14:paraId="3B6C6409" w14:textId="77777777" w:rsidR="00180EF9" w:rsidRPr="00CD4C93" w:rsidRDefault="00180EF9" w:rsidP="00D704A8">
      <w:pPr>
        <w:numPr>
          <w:ilvl w:val="0"/>
          <w:numId w:val="31"/>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Natural Law.  We explore the view that there is a moral law written within human nature that should guide human conduct.  We examine questions such as: Does the Natural Law provide a basis for a universal morality?  Is there such a thing as human nature?  Is human nature able to ground moral norms?  We shall pay special attention to the work of St Thomas Aquinas. </w:t>
      </w:r>
    </w:p>
    <w:p w14:paraId="48468FBA" w14:textId="77777777" w:rsidR="00180EF9" w:rsidRPr="00CD4C93" w:rsidRDefault="00180EF9" w:rsidP="00D704A8">
      <w:pPr>
        <w:numPr>
          <w:ilvl w:val="0"/>
          <w:numId w:val="31"/>
        </w:numPr>
        <w:shd w:val="clear" w:color="auto" w:fill="FFFFFF"/>
        <w:spacing w:before="100" w:beforeAutospacing="1" w:after="0"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Drawing on the insights of the Natural Law &amp; Virtue tradition, we shall examine the Catholic teaching on a range of ethical issues relating to:</w:t>
      </w:r>
    </w:p>
    <w:p w14:paraId="56049FF8" w14:textId="77777777" w:rsidR="00180EF9" w:rsidRPr="00CD4C93" w:rsidRDefault="00180EF9" w:rsidP="00D704A8">
      <w:pPr>
        <w:numPr>
          <w:ilvl w:val="1"/>
          <w:numId w:val="32"/>
        </w:numPr>
        <w:shd w:val="clear" w:color="auto" w:fill="FFFFFF"/>
        <w:spacing w:before="100" w:beforeAutospacing="1" w:after="100" w:afterAutospacing="1" w:line="300" w:lineRule="atLeast"/>
        <w:ind w:left="750"/>
        <w:rPr>
          <w:rFonts w:eastAsia="Times New Roman" w:cstheme="minorHAnsi"/>
          <w:sz w:val="24"/>
          <w:szCs w:val="24"/>
          <w:lang w:eastAsia="en-GB"/>
        </w:rPr>
      </w:pPr>
      <w:r w:rsidRPr="00CD4C93">
        <w:rPr>
          <w:rFonts w:eastAsia="Times New Roman" w:cstheme="minorHAnsi"/>
          <w:sz w:val="24"/>
          <w:szCs w:val="24"/>
          <w:lang w:eastAsia="en-GB"/>
        </w:rPr>
        <w:t>Marriage;</w:t>
      </w:r>
    </w:p>
    <w:p w14:paraId="0A79DF4A" w14:textId="77777777" w:rsidR="00180EF9" w:rsidRPr="00CD4C93" w:rsidRDefault="00180EF9" w:rsidP="00D704A8">
      <w:pPr>
        <w:numPr>
          <w:ilvl w:val="1"/>
          <w:numId w:val="32"/>
        </w:numPr>
        <w:shd w:val="clear" w:color="auto" w:fill="FFFFFF"/>
        <w:spacing w:before="100" w:beforeAutospacing="1" w:after="100" w:afterAutospacing="1" w:line="300" w:lineRule="atLeast"/>
        <w:ind w:left="750"/>
        <w:rPr>
          <w:rFonts w:eastAsia="Times New Roman" w:cstheme="minorHAnsi"/>
          <w:sz w:val="24"/>
          <w:szCs w:val="24"/>
          <w:lang w:eastAsia="en-GB"/>
        </w:rPr>
      </w:pPr>
      <w:r w:rsidRPr="00CD4C93">
        <w:rPr>
          <w:rFonts w:eastAsia="Times New Roman" w:cstheme="minorHAnsi"/>
          <w:sz w:val="24"/>
          <w:szCs w:val="24"/>
          <w:lang w:eastAsia="en-GB"/>
        </w:rPr>
        <w:t>Sexuality; and</w:t>
      </w:r>
    </w:p>
    <w:p w14:paraId="7CE722D2" w14:textId="6C59DEAE" w:rsidR="00180EF9" w:rsidRPr="00CD4C93" w:rsidRDefault="00180EF9" w:rsidP="00D704A8">
      <w:pPr>
        <w:numPr>
          <w:ilvl w:val="1"/>
          <w:numId w:val="32"/>
        </w:numPr>
        <w:shd w:val="clear" w:color="auto" w:fill="FFFFFF"/>
        <w:spacing w:before="100" w:beforeAutospacing="1" w:after="100" w:afterAutospacing="1" w:line="300" w:lineRule="atLeast"/>
        <w:ind w:left="750"/>
        <w:rPr>
          <w:rFonts w:eastAsia="Times New Roman" w:cstheme="minorHAnsi"/>
          <w:sz w:val="24"/>
          <w:szCs w:val="24"/>
          <w:lang w:eastAsia="en-GB"/>
        </w:rPr>
      </w:pPr>
      <w:r w:rsidRPr="00CD4C93">
        <w:rPr>
          <w:rFonts w:eastAsia="Times New Roman" w:cstheme="minorHAnsi"/>
          <w:sz w:val="24"/>
          <w:szCs w:val="24"/>
          <w:lang w:eastAsia="en-GB"/>
        </w:rPr>
        <w:t>Medicine</w:t>
      </w:r>
    </w:p>
    <w:p w14:paraId="730BD88D" w14:textId="1BA50837" w:rsidR="0080127A" w:rsidRPr="00CD4C93" w:rsidRDefault="0080127A" w:rsidP="0080127A">
      <w:pPr>
        <w:pStyle w:val="Heading4"/>
        <w:rPr>
          <w:rFonts w:asciiTheme="minorHAnsi" w:hAnsiTheme="minorHAnsi" w:cstheme="minorHAnsi"/>
          <w:sz w:val="24"/>
          <w:szCs w:val="24"/>
        </w:rPr>
      </w:pPr>
      <w:r w:rsidRPr="00CD4C93">
        <w:rPr>
          <w:rFonts w:asciiTheme="minorHAnsi" w:hAnsiTheme="minorHAnsi" w:cstheme="minorHAnsi"/>
          <w:sz w:val="24"/>
          <w:szCs w:val="24"/>
        </w:rPr>
        <w:t>Session Three</w:t>
      </w:r>
      <w:r w:rsidR="00180EF9" w:rsidRPr="00CD4C93">
        <w:rPr>
          <w:rFonts w:asciiTheme="minorHAnsi" w:hAnsiTheme="minorHAnsi" w:cstheme="minorHAnsi"/>
          <w:sz w:val="24"/>
          <w:szCs w:val="24"/>
        </w:rPr>
        <w:t>: Social Ethics</w:t>
      </w:r>
    </w:p>
    <w:p w14:paraId="33AF0423" w14:textId="77777777" w:rsidR="00180EF9" w:rsidRPr="00CD4C93" w:rsidRDefault="00180EF9" w:rsidP="00D704A8">
      <w:pPr>
        <w:numPr>
          <w:ilvl w:val="0"/>
          <w:numId w:val="33"/>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The ethics of Conflict and War, including an exploration of the “Just War Theory”. </w:t>
      </w:r>
    </w:p>
    <w:p w14:paraId="5C3E8968" w14:textId="77777777" w:rsidR="00180EF9" w:rsidRPr="00CD4C93" w:rsidRDefault="00180EF9" w:rsidP="00D704A8">
      <w:pPr>
        <w:numPr>
          <w:ilvl w:val="0"/>
          <w:numId w:val="33"/>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Human rights.  Are there such things as human rights?  If so, do they require a theological grounding?</w:t>
      </w:r>
    </w:p>
    <w:p w14:paraId="755FF718" w14:textId="07107488" w:rsidR="0080127A" w:rsidRPr="00CD4C93" w:rsidRDefault="00180EF9" w:rsidP="00D704A8">
      <w:pPr>
        <w:numPr>
          <w:ilvl w:val="0"/>
          <w:numId w:val="33"/>
        </w:numPr>
        <w:shd w:val="clear" w:color="auto" w:fill="FFFFFF"/>
        <w:spacing w:before="100" w:beforeAutospacing="1" w:after="100" w:afterAutospacing="1" w:line="300" w:lineRule="atLeast"/>
        <w:ind w:left="600"/>
        <w:rPr>
          <w:rFonts w:eastAsia="Times New Roman" w:cstheme="minorHAnsi"/>
          <w:sz w:val="24"/>
          <w:szCs w:val="24"/>
          <w:lang w:eastAsia="en-GB"/>
        </w:rPr>
      </w:pPr>
      <w:r w:rsidRPr="00CD4C93">
        <w:rPr>
          <w:rFonts w:eastAsia="Times New Roman" w:cstheme="minorHAnsi"/>
          <w:sz w:val="24"/>
          <w:szCs w:val="24"/>
          <w:lang w:eastAsia="en-GB"/>
        </w:rPr>
        <w:t>Catholic Social Teaching.  Here we will look at the key principles of human dignity, the common good, subsidiarity, and social justice.  We shall examine the papal encyclical Laudato Si’ and the Catholic approach to care for creation. </w:t>
      </w:r>
    </w:p>
    <w:p w14:paraId="7D974528" w14:textId="77777777" w:rsidR="0080127A" w:rsidRPr="00CD4C93" w:rsidRDefault="0080127A" w:rsidP="0080127A">
      <w:pPr>
        <w:pStyle w:val="Heading6"/>
        <w:rPr>
          <w:rFonts w:asciiTheme="minorHAnsi" w:hAnsiTheme="minorHAnsi" w:cstheme="minorHAnsi"/>
          <w:sz w:val="24"/>
          <w:szCs w:val="24"/>
        </w:rPr>
      </w:pPr>
      <w:r w:rsidRPr="00CD4C93">
        <w:rPr>
          <w:rFonts w:asciiTheme="minorHAnsi" w:hAnsiTheme="minorHAnsi" w:cstheme="minorHAnsi"/>
          <w:sz w:val="24"/>
          <w:szCs w:val="24"/>
        </w:rPr>
        <w:t>Essential Reading</w:t>
      </w:r>
    </w:p>
    <w:p w14:paraId="2F451009" w14:textId="77777777" w:rsidR="0080127A" w:rsidRPr="00CD4C93" w:rsidRDefault="0080127A" w:rsidP="00D704A8">
      <w:pPr>
        <w:pStyle w:val="ListBullet"/>
        <w:numPr>
          <w:ilvl w:val="0"/>
          <w:numId w:val="27"/>
        </w:numPr>
        <w:tabs>
          <w:tab w:val="num" w:pos="360"/>
        </w:tabs>
        <w:ind w:left="360"/>
        <w:rPr>
          <w:rFonts w:asciiTheme="minorHAnsi" w:hAnsiTheme="minorHAnsi" w:cstheme="minorHAnsi"/>
        </w:rPr>
      </w:pPr>
      <w:r w:rsidRPr="00CD4C93">
        <w:rPr>
          <w:rFonts w:asciiTheme="minorHAnsi" w:hAnsiTheme="minorHAnsi" w:cstheme="minorHAnsi"/>
          <w:i/>
        </w:rPr>
        <w:t>Catechism of the Catholic Church.</w:t>
      </w:r>
      <w:r w:rsidRPr="00CD4C93">
        <w:rPr>
          <w:rFonts w:asciiTheme="minorHAnsi" w:hAnsiTheme="minorHAnsi" w:cstheme="minorHAnsi"/>
        </w:rPr>
        <w:t xml:space="preserve"> (London: Burns and Oates, 1999.) </w:t>
      </w:r>
    </w:p>
    <w:p w14:paraId="0784F088" w14:textId="77777777" w:rsidR="0080127A" w:rsidRPr="00CD4C93" w:rsidRDefault="0080127A" w:rsidP="0080127A">
      <w:pPr>
        <w:pStyle w:val="ListBullet"/>
        <w:numPr>
          <w:ilvl w:val="0"/>
          <w:numId w:val="0"/>
        </w:numPr>
        <w:rPr>
          <w:rFonts w:asciiTheme="minorHAnsi" w:hAnsiTheme="minorHAnsi" w:cstheme="minorHAnsi"/>
          <w:sz w:val="12"/>
          <w:szCs w:val="12"/>
        </w:rPr>
      </w:pPr>
    </w:p>
    <w:p w14:paraId="120C3AEB" w14:textId="77777777" w:rsidR="0080127A" w:rsidRPr="00CD4C93" w:rsidRDefault="0080127A" w:rsidP="00D704A8">
      <w:pPr>
        <w:pStyle w:val="ListBullet"/>
        <w:numPr>
          <w:ilvl w:val="0"/>
          <w:numId w:val="27"/>
        </w:numPr>
        <w:tabs>
          <w:tab w:val="num" w:pos="360"/>
        </w:tabs>
        <w:ind w:left="360"/>
        <w:rPr>
          <w:rFonts w:asciiTheme="minorHAnsi" w:hAnsiTheme="minorHAnsi" w:cstheme="minorHAnsi"/>
          <w:b/>
        </w:rPr>
      </w:pPr>
      <w:r w:rsidRPr="00CD4C93">
        <w:rPr>
          <w:rFonts w:asciiTheme="minorHAnsi" w:hAnsiTheme="minorHAnsi" w:cstheme="minorHAnsi"/>
        </w:rPr>
        <w:t xml:space="preserve">Hastings, </w:t>
      </w:r>
      <w:smartTag w:uri="urn:schemas-microsoft-com:office:smarttags" w:element="City">
        <w:smartTag w:uri="urn:schemas-microsoft-com:office:smarttags" w:element="place">
          <w:r w:rsidRPr="00CD4C93">
            <w:rPr>
              <w:rFonts w:asciiTheme="minorHAnsi" w:hAnsiTheme="minorHAnsi" w:cstheme="minorHAnsi"/>
            </w:rPr>
            <w:t>Adrian</w:t>
          </w:r>
        </w:smartTag>
      </w:smartTag>
      <w:r w:rsidRPr="00CD4C93">
        <w:rPr>
          <w:rFonts w:asciiTheme="minorHAnsi" w:hAnsiTheme="minorHAnsi" w:cstheme="minorHAnsi"/>
        </w:rPr>
        <w:t xml:space="preserve">. </w:t>
      </w:r>
      <w:r w:rsidRPr="00CD4C93">
        <w:rPr>
          <w:rFonts w:asciiTheme="minorHAnsi" w:hAnsiTheme="minorHAnsi" w:cstheme="minorHAnsi"/>
          <w:i/>
        </w:rPr>
        <w:t>Modern Catholicism</w:t>
      </w:r>
      <w:r w:rsidRPr="00CD4C93">
        <w:rPr>
          <w:rFonts w:asciiTheme="minorHAnsi" w:hAnsiTheme="minorHAnsi" w:cstheme="minorHAnsi"/>
        </w:rPr>
        <w:t>. (London: SPCK, 1991.)</w:t>
      </w:r>
    </w:p>
    <w:p w14:paraId="7A3D14F8" w14:textId="77777777" w:rsidR="0080127A" w:rsidRPr="00CD4C93" w:rsidRDefault="0080127A" w:rsidP="0080127A">
      <w:pPr>
        <w:pStyle w:val="ListBullet"/>
        <w:numPr>
          <w:ilvl w:val="0"/>
          <w:numId w:val="0"/>
        </w:numPr>
        <w:rPr>
          <w:rFonts w:asciiTheme="minorHAnsi" w:hAnsiTheme="minorHAnsi" w:cstheme="minorHAnsi"/>
          <w:b/>
          <w:sz w:val="12"/>
          <w:szCs w:val="12"/>
        </w:rPr>
      </w:pPr>
    </w:p>
    <w:p w14:paraId="145A78DD" w14:textId="77777777" w:rsidR="0080127A" w:rsidRPr="00CD4C93" w:rsidRDefault="0080127A" w:rsidP="00D704A8">
      <w:pPr>
        <w:pStyle w:val="ListBullet"/>
        <w:numPr>
          <w:ilvl w:val="0"/>
          <w:numId w:val="27"/>
        </w:numPr>
        <w:tabs>
          <w:tab w:val="num" w:pos="360"/>
        </w:tabs>
        <w:ind w:left="360"/>
        <w:rPr>
          <w:rFonts w:asciiTheme="minorHAnsi" w:hAnsiTheme="minorHAnsi" w:cstheme="minorHAnsi"/>
        </w:rPr>
      </w:pPr>
      <w:r w:rsidRPr="00CD4C93">
        <w:rPr>
          <w:rFonts w:asciiTheme="minorHAnsi" w:hAnsiTheme="minorHAnsi" w:cstheme="minorHAnsi"/>
        </w:rPr>
        <w:t xml:space="preserve">Mahoney, John. </w:t>
      </w:r>
      <w:r w:rsidRPr="00CD4C93">
        <w:rPr>
          <w:rFonts w:asciiTheme="minorHAnsi" w:hAnsiTheme="minorHAnsi" w:cstheme="minorHAnsi"/>
          <w:i/>
          <w:iCs/>
        </w:rPr>
        <w:t>The Making of Moral Theology: A Study of the Roman Catholic Tradition</w:t>
      </w:r>
      <w:r w:rsidRPr="00CD4C93">
        <w:rPr>
          <w:rFonts w:asciiTheme="minorHAnsi" w:hAnsiTheme="minorHAnsi" w:cstheme="minorHAnsi"/>
        </w:rPr>
        <w:t>. (Oxford: Clarendon, 1987.) (The Martin D’Arcy Memorial Lectures 1981-2.)</w:t>
      </w:r>
    </w:p>
    <w:p w14:paraId="6DDB790B" w14:textId="77777777" w:rsidR="0080127A" w:rsidRPr="00CD4C93" w:rsidRDefault="0080127A" w:rsidP="0080127A">
      <w:pPr>
        <w:pStyle w:val="ListBullet"/>
        <w:numPr>
          <w:ilvl w:val="0"/>
          <w:numId w:val="0"/>
        </w:numPr>
        <w:rPr>
          <w:rFonts w:asciiTheme="minorHAnsi" w:hAnsiTheme="minorHAnsi" w:cstheme="minorHAnsi"/>
          <w:sz w:val="12"/>
          <w:szCs w:val="12"/>
        </w:rPr>
      </w:pPr>
    </w:p>
    <w:p w14:paraId="17BF9522" w14:textId="77777777" w:rsidR="0080127A" w:rsidRPr="00CD4C93" w:rsidRDefault="0080127A" w:rsidP="00D704A8">
      <w:pPr>
        <w:pStyle w:val="ListBullet"/>
        <w:numPr>
          <w:ilvl w:val="0"/>
          <w:numId w:val="27"/>
        </w:numPr>
        <w:tabs>
          <w:tab w:val="num" w:pos="360"/>
        </w:tabs>
        <w:ind w:left="360"/>
        <w:rPr>
          <w:rFonts w:asciiTheme="minorHAnsi" w:hAnsiTheme="minorHAnsi" w:cstheme="minorHAnsi"/>
        </w:rPr>
      </w:pPr>
      <w:r w:rsidRPr="00CD4C93">
        <w:rPr>
          <w:rFonts w:asciiTheme="minorHAnsi" w:hAnsiTheme="minorHAnsi" w:cstheme="minorHAnsi"/>
        </w:rPr>
        <w:t xml:space="preserve">McBrien, Richard P. </w:t>
      </w:r>
      <w:r w:rsidRPr="00CD4C93">
        <w:rPr>
          <w:rFonts w:asciiTheme="minorHAnsi" w:hAnsiTheme="minorHAnsi" w:cstheme="minorHAnsi"/>
          <w:i/>
          <w:iCs/>
        </w:rPr>
        <w:t>Catholicism</w:t>
      </w:r>
      <w:r w:rsidRPr="00CD4C93">
        <w:rPr>
          <w:rFonts w:asciiTheme="minorHAnsi" w:hAnsiTheme="minorHAnsi" w:cstheme="minorHAnsi"/>
        </w:rPr>
        <w:t>, 3</w:t>
      </w:r>
      <w:r w:rsidRPr="00CD4C93">
        <w:rPr>
          <w:rFonts w:asciiTheme="minorHAnsi" w:hAnsiTheme="minorHAnsi" w:cstheme="minorHAnsi"/>
          <w:vertAlign w:val="superscript"/>
        </w:rPr>
        <w:t>rd</w:t>
      </w:r>
      <w:r w:rsidRPr="00CD4C93">
        <w:rPr>
          <w:rFonts w:asciiTheme="minorHAnsi" w:hAnsiTheme="minorHAnsi" w:cstheme="minorHAnsi"/>
        </w:rPr>
        <w:t xml:space="preserve"> edn. (London: Chapman, 1994.) </w:t>
      </w:r>
    </w:p>
    <w:p w14:paraId="2BC8EFD3" w14:textId="77777777" w:rsidR="0080127A" w:rsidRPr="00CD4C93" w:rsidRDefault="0080127A" w:rsidP="0080127A">
      <w:pPr>
        <w:pStyle w:val="ListParagraph"/>
        <w:rPr>
          <w:rFonts w:cstheme="minorHAnsi"/>
          <w:sz w:val="16"/>
          <w:szCs w:val="16"/>
        </w:rPr>
      </w:pPr>
    </w:p>
    <w:p w14:paraId="56A54D83" w14:textId="77777777" w:rsidR="0080127A" w:rsidRPr="00CD4C93" w:rsidRDefault="0080127A" w:rsidP="00D704A8">
      <w:pPr>
        <w:pStyle w:val="ListBullet"/>
        <w:numPr>
          <w:ilvl w:val="0"/>
          <w:numId w:val="27"/>
        </w:numPr>
        <w:tabs>
          <w:tab w:val="num" w:pos="360"/>
        </w:tabs>
        <w:ind w:left="360"/>
        <w:rPr>
          <w:rFonts w:asciiTheme="minorHAnsi" w:hAnsiTheme="minorHAnsi" w:cstheme="minorHAnsi"/>
        </w:rPr>
      </w:pPr>
      <w:r w:rsidRPr="00CD4C93">
        <w:rPr>
          <w:rFonts w:asciiTheme="minorHAnsi" w:hAnsiTheme="minorHAnsi" w:cstheme="minorHAnsi"/>
        </w:rPr>
        <w:t xml:space="preserve">McQueen, Moira. </w:t>
      </w:r>
      <w:r w:rsidRPr="00CD4C93">
        <w:rPr>
          <w:rFonts w:asciiTheme="minorHAnsi" w:hAnsiTheme="minorHAnsi" w:cstheme="minorHAnsi"/>
          <w:i/>
        </w:rPr>
        <w:t>Bioethics Matters: A Guide For Concerned Catholics</w:t>
      </w:r>
      <w:r w:rsidRPr="00CD4C93">
        <w:rPr>
          <w:rFonts w:asciiTheme="minorHAnsi" w:hAnsiTheme="minorHAnsi" w:cstheme="minorHAnsi"/>
        </w:rPr>
        <w:t xml:space="preserve"> (Burns and Oates. 2009)</w:t>
      </w:r>
    </w:p>
    <w:p w14:paraId="1E9B8EF5" w14:textId="77777777" w:rsidR="0080127A" w:rsidRPr="00CD4C93" w:rsidRDefault="0080127A" w:rsidP="0080127A">
      <w:pPr>
        <w:pStyle w:val="ListBullet"/>
        <w:numPr>
          <w:ilvl w:val="0"/>
          <w:numId w:val="0"/>
        </w:numPr>
        <w:rPr>
          <w:rFonts w:asciiTheme="minorHAnsi" w:hAnsiTheme="minorHAnsi" w:cstheme="minorHAnsi"/>
          <w:sz w:val="12"/>
          <w:szCs w:val="12"/>
        </w:rPr>
      </w:pPr>
    </w:p>
    <w:p w14:paraId="50C803DA" w14:textId="77777777" w:rsidR="0080127A" w:rsidRPr="00CD4C93" w:rsidRDefault="0080127A" w:rsidP="0080127A">
      <w:pPr>
        <w:pStyle w:val="ListParagraph"/>
        <w:rPr>
          <w:rFonts w:cstheme="minorHAnsi"/>
        </w:rPr>
      </w:pPr>
    </w:p>
    <w:p w14:paraId="24489A8A" w14:textId="77777777" w:rsidR="0080127A" w:rsidRPr="00CD4C93" w:rsidRDefault="0080127A" w:rsidP="0080127A">
      <w:pPr>
        <w:rPr>
          <w:rFonts w:cstheme="minorHAnsi"/>
          <w:b/>
          <w:bCs/>
        </w:rPr>
      </w:pPr>
      <w:r w:rsidRPr="00CD4C93">
        <w:rPr>
          <w:rFonts w:cstheme="minorHAnsi"/>
          <w:b/>
          <w:bCs/>
        </w:rPr>
        <w:t>Recommended Reading</w:t>
      </w:r>
    </w:p>
    <w:p w14:paraId="105D5988" w14:textId="77777777" w:rsidR="0080127A" w:rsidRPr="00CD4C93" w:rsidRDefault="0080127A" w:rsidP="00D704A8">
      <w:pPr>
        <w:numPr>
          <w:ilvl w:val="0"/>
          <w:numId w:val="28"/>
        </w:numPr>
        <w:spacing w:after="0" w:line="240" w:lineRule="auto"/>
        <w:rPr>
          <w:rFonts w:cstheme="minorHAnsi"/>
          <w:bCs/>
        </w:rPr>
      </w:pPr>
      <w:r w:rsidRPr="00CD4C93">
        <w:rPr>
          <w:rFonts w:cstheme="minorHAnsi"/>
        </w:rPr>
        <w:t>Cessario, Romanus, O.P., The Moral Virtues and Theological Ethics, University of Notre Dame Press, Notre Dame/London, 1991.</w:t>
      </w:r>
    </w:p>
    <w:p w14:paraId="68406F20" w14:textId="77777777" w:rsidR="0080127A" w:rsidRPr="00CD4C93" w:rsidRDefault="0080127A" w:rsidP="00D704A8">
      <w:pPr>
        <w:numPr>
          <w:ilvl w:val="0"/>
          <w:numId w:val="28"/>
        </w:numPr>
        <w:spacing w:after="0" w:line="240" w:lineRule="auto"/>
        <w:rPr>
          <w:rFonts w:cstheme="minorHAnsi"/>
          <w:bCs/>
        </w:rPr>
      </w:pPr>
      <w:r w:rsidRPr="00CD4C93">
        <w:rPr>
          <w:rFonts w:cstheme="minorHAnsi"/>
        </w:rPr>
        <w:t>Gula, Richard M., S.S., Reason Informed by Faith: Foundations of Catholic Morality, Paulist Press, New York/Mahwah, 1989.</w:t>
      </w:r>
    </w:p>
    <w:p w14:paraId="0AF40BB9" w14:textId="77777777" w:rsidR="0080127A" w:rsidRPr="00CD4C93" w:rsidRDefault="0080127A" w:rsidP="00D704A8">
      <w:pPr>
        <w:numPr>
          <w:ilvl w:val="0"/>
          <w:numId w:val="28"/>
        </w:numPr>
        <w:spacing w:after="0" w:line="240" w:lineRule="auto"/>
        <w:rPr>
          <w:rFonts w:cstheme="minorHAnsi"/>
          <w:bCs/>
        </w:rPr>
      </w:pPr>
      <w:r w:rsidRPr="00CD4C93">
        <w:rPr>
          <w:rFonts w:cstheme="minorHAnsi"/>
        </w:rPr>
        <w:lastRenderedPageBreak/>
        <w:t xml:space="preserve">May, William. E. </w:t>
      </w:r>
      <w:r w:rsidRPr="00CD4C93">
        <w:rPr>
          <w:rFonts w:cstheme="minorHAnsi"/>
          <w:i/>
        </w:rPr>
        <w:t xml:space="preserve">Catholic Bioethics and the Gift of Human Life </w:t>
      </w:r>
      <w:r w:rsidRPr="00CD4C93">
        <w:rPr>
          <w:rFonts w:cstheme="minorHAnsi"/>
        </w:rPr>
        <w:t>Our Sunday Visitor, 2</w:t>
      </w:r>
      <w:r w:rsidRPr="00CD4C93">
        <w:rPr>
          <w:rFonts w:cstheme="minorHAnsi"/>
          <w:vertAlign w:val="superscript"/>
        </w:rPr>
        <w:t>nd</w:t>
      </w:r>
      <w:r w:rsidRPr="00CD4C93">
        <w:rPr>
          <w:rFonts w:cstheme="minorHAnsi"/>
        </w:rPr>
        <w:t xml:space="preserve"> Edition 2008</w:t>
      </w:r>
    </w:p>
    <w:p w14:paraId="4F727DAA" w14:textId="77777777" w:rsidR="0080127A" w:rsidRPr="00CD4C93" w:rsidRDefault="0080127A" w:rsidP="00D704A8">
      <w:pPr>
        <w:numPr>
          <w:ilvl w:val="0"/>
          <w:numId w:val="28"/>
        </w:numPr>
        <w:spacing w:after="0" w:line="240" w:lineRule="auto"/>
        <w:rPr>
          <w:rFonts w:cstheme="minorHAnsi"/>
          <w:bCs/>
        </w:rPr>
      </w:pPr>
      <w:r w:rsidRPr="00CD4C93">
        <w:rPr>
          <w:rFonts w:cstheme="minorHAnsi"/>
        </w:rPr>
        <w:t xml:space="preserve">May, William, An Introduction to Moral Theology, Our Sunday Visitor, Inc., </w:t>
      </w:r>
      <w:smartTag w:uri="urn:schemas-microsoft-com:office:smarttags" w:element="place">
        <w:smartTag w:uri="urn:schemas-microsoft-com:office:smarttags" w:element="City">
          <w:r w:rsidRPr="00CD4C93">
            <w:rPr>
              <w:rFonts w:cstheme="minorHAnsi"/>
            </w:rPr>
            <w:t>Huntington</w:t>
          </w:r>
        </w:smartTag>
        <w:r w:rsidRPr="00CD4C93">
          <w:rPr>
            <w:rFonts w:cstheme="minorHAnsi"/>
          </w:rPr>
          <w:t xml:space="preserve">, </w:t>
        </w:r>
        <w:smartTag w:uri="urn:schemas-microsoft-com:office:smarttags" w:element="State">
          <w:r w:rsidRPr="00CD4C93">
            <w:rPr>
              <w:rFonts w:cstheme="minorHAnsi"/>
            </w:rPr>
            <w:t>Indiana</w:t>
          </w:r>
        </w:smartTag>
      </w:smartTag>
      <w:r w:rsidRPr="00CD4C93">
        <w:rPr>
          <w:rFonts w:cstheme="minorHAnsi"/>
        </w:rPr>
        <w:t>, 1994.</w:t>
      </w:r>
    </w:p>
    <w:p w14:paraId="764BCB34" w14:textId="77777777" w:rsidR="0080127A" w:rsidRPr="00CD4C93" w:rsidRDefault="0080127A" w:rsidP="00D704A8">
      <w:pPr>
        <w:numPr>
          <w:ilvl w:val="0"/>
          <w:numId w:val="28"/>
        </w:numPr>
        <w:spacing w:after="0" w:line="240" w:lineRule="auto"/>
        <w:rPr>
          <w:rFonts w:cstheme="minorHAnsi"/>
          <w:bCs/>
        </w:rPr>
      </w:pPr>
      <w:r w:rsidRPr="00CD4C93">
        <w:rPr>
          <w:rFonts w:cstheme="minorHAnsi"/>
        </w:rPr>
        <w:t>O'Collins, Gerald, S.J., "Receiving the Council's Moral Teaching," in Living Vatican II: The 21st Council for the 21st Century, Paulist Press, New York/Mahwah, N.J., 82-108.</w:t>
      </w:r>
    </w:p>
    <w:p w14:paraId="54BF9209" w14:textId="77777777" w:rsidR="0080127A" w:rsidRPr="00CD4C93" w:rsidRDefault="0080127A" w:rsidP="00D704A8">
      <w:pPr>
        <w:numPr>
          <w:ilvl w:val="0"/>
          <w:numId w:val="28"/>
        </w:numPr>
        <w:spacing w:after="0" w:line="240" w:lineRule="auto"/>
        <w:rPr>
          <w:rFonts w:cstheme="minorHAnsi"/>
          <w:bCs/>
        </w:rPr>
      </w:pPr>
      <w:r w:rsidRPr="00CD4C93">
        <w:rPr>
          <w:rFonts w:cstheme="minorHAnsi"/>
        </w:rPr>
        <w:t>Pinckaers, Servais, O.P., tr. Noble, Sister Mary Thomas, O.P., The Sources of Christian Ethics, T&amp;T Clark, Edinburgh, 1995.</w:t>
      </w:r>
    </w:p>
    <w:p w14:paraId="54523EC2" w14:textId="77777777" w:rsidR="0080127A" w:rsidRPr="00CD4C93" w:rsidRDefault="0080127A" w:rsidP="00D704A8">
      <w:pPr>
        <w:numPr>
          <w:ilvl w:val="0"/>
          <w:numId w:val="28"/>
        </w:numPr>
        <w:spacing w:after="0" w:line="240" w:lineRule="auto"/>
        <w:rPr>
          <w:rFonts w:cstheme="minorHAnsi"/>
          <w:bCs/>
        </w:rPr>
      </w:pPr>
      <w:r w:rsidRPr="00CD4C93">
        <w:rPr>
          <w:rFonts w:cstheme="minorHAnsi"/>
        </w:rPr>
        <w:t xml:space="preserve">Porter, Jean, The Recovery of Virtue: The Relevance of Aquinas for Christian Ethics, Westminster/John Knox Press, </w:t>
      </w:r>
      <w:smartTag w:uri="urn:schemas-microsoft-com:office:smarttags" w:element="place">
        <w:smartTag w:uri="urn:schemas-microsoft-com:office:smarttags" w:element="City">
          <w:r w:rsidRPr="00CD4C93">
            <w:rPr>
              <w:rFonts w:cstheme="minorHAnsi"/>
            </w:rPr>
            <w:t>Louiseville</w:t>
          </w:r>
        </w:smartTag>
        <w:r w:rsidRPr="00CD4C93">
          <w:rPr>
            <w:rFonts w:cstheme="minorHAnsi"/>
          </w:rPr>
          <w:t xml:space="preserve">, </w:t>
        </w:r>
        <w:smartTag w:uri="urn:schemas-microsoft-com:office:smarttags" w:element="State">
          <w:r w:rsidRPr="00CD4C93">
            <w:rPr>
              <w:rFonts w:cstheme="minorHAnsi"/>
            </w:rPr>
            <w:t>Kentucky</w:t>
          </w:r>
        </w:smartTag>
      </w:smartTag>
      <w:r w:rsidRPr="00CD4C93">
        <w:rPr>
          <w:rFonts w:cstheme="minorHAnsi"/>
        </w:rPr>
        <w:t>, 1990.</w:t>
      </w:r>
    </w:p>
    <w:p w14:paraId="723E69FF" w14:textId="77777777" w:rsidR="0080127A" w:rsidRPr="00CD4C93" w:rsidRDefault="0080127A" w:rsidP="00D704A8">
      <w:pPr>
        <w:numPr>
          <w:ilvl w:val="0"/>
          <w:numId w:val="28"/>
        </w:numPr>
        <w:spacing w:after="0" w:line="240" w:lineRule="auto"/>
        <w:rPr>
          <w:rFonts w:cstheme="minorHAnsi"/>
          <w:bCs/>
        </w:rPr>
      </w:pPr>
      <w:r w:rsidRPr="00CD4C93">
        <w:rPr>
          <w:rFonts w:cstheme="minorHAnsi"/>
        </w:rPr>
        <w:t xml:space="preserve">Ratzinger, Joseph (Pope Benedict XVI), tr. </w:t>
      </w:r>
      <w:smartTag w:uri="urn:schemas-microsoft-com:office:smarttags" w:element="City">
        <w:r w:rsidRPr="00CD4C93">
          <w:rPr>
            <w:rFonts w:cstheme="minorHAnsi"/>
          </w:rPr>
          <w:t>Walker</w:t>
        </w:r>
      </w:smartTag>
      <w:r w:rsidRPr="00CD4C93">
        <w:rPr>
          <w:rFonts w:cstheme="minorHAnsi"/>
        </w:rPr>
        <w:t>, Adrian J., "The Sermon on the Mount," in Jesus of Nazareth: From the Baptism in the Jordan to the Transfiguration, Bloomsbury, London, 2007, 64-127.</w:t>
      </w:r>
    </w:p>
    <w:p w14:paraId="5F754D74" w14:textId="77777777" w:rsidR="0080127A" w:rsidRPr="00CD4C93" w:rsidRDefault="0080127A" w:rsidP="0080127A">
      <w:pPr>
        <w:pStyle w:val="BodyText"/>
        <w:rPr>
          <w:rFonts w:asciiTheme="minorHAnsi" w:hAnsiTheme="minorHAnsi" w:cstheme="minorHAnsi"/>
          <w:b/>
          <w:i/>
        </w:rPr>
      </w:pPr>
    </w:p>
    <w:p w14:paraId="322931AF" w14:textId="77777777" w:rsidR="0080127A" w:rsidRPr="00CD4C93" w:rsidRDefault="0080127A" w:rsidP="0080127A">
      <w:pPr>
        <w:pStyle w:val="BodyText"/>
        <w:rPr>
          <w:rFonts w:asciiTheme="minorHAnsi" w:hAnsiTheme="minorHAnsi" w:cstheme="minorHAnsi"/>
          <w:b/>
          <w:i/>
        </w:rPr>
      </w:pPr>
      <w:r w:rsidRPr="00CD4C93">
        <w:rPr>
          <w:rFonts w:asciiTheme="minorHAnsi" w:hAnsiTheme="minorHAnsi" w:cstheme="minorHAnsi"/>
          <w:b/>
          <w:i/>
        </w:rPr>
        <w:t>When you have chosen your assignment please ask the tutor for a longer bibliography related to your subject.</w:t>
      </w:r>
    </w:p>
    <w:p w14:paraId="55364F26" w14:textId="77777777" w:rsidR="00A229B4" w:rsidRPr="00CD4C93" w:rsidRDefault="00A229B4" w:rsidP="00A229B4">
      <w:pPr>
        <w:pStyle w:val="BodyText"/>
        <w:ind w:left="0"/>
        <w:rPr>
          <w:rFonts w:asciiTheme="minorHAnsi" w:hAnsiTheme="minorHAnsi" w:cstheme="minorHAnsi"/>
          <w:b/>
          <w:i/>
        </w:rPr>
      </w:pPr>
    </w:p>
    <w:p w14:paraId="22F6AC0E" w14:textId="77777777" w:rsidR="00A229B4" w:rsidRPr="00CD4C93" w:rsidRDefault="00A229B4" w:rsidP="00A229B4">
      <w:pPr>
        <w:ind w:left="851" w:hanging="851"/>
        <w:rPr>
          <w:rFonts w:cstheme="minorHAnsi"/>
          <w:b/>
          <w:bCs/>
        </w:rPr>
      </w:pPr>
      <w:r w:rsidRPr="00CD4C93">
        <w:rPr>
          <w:rFonts w:cstheme="minorHAnsi"/>
          <w:b/>
          <w:bCs/>
        </w:rPr>
        <w:t xml:space="preserve">Guided Learning Task: </w:t>
      </w:r>
    </w:p>
    <w:p w14:paraId="369AFA5F" w14:textId="12188E0A"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Study Task to be completed before Seminar 2: Read and reflect on the following article: </w:t>
      </w:r>
      <w:hyperlink r:id="rId14" w:tgtFrame="_blank" w:history="1">
        <w:r w:rsidRPr="00CD4C93">
          <w:rPr>
            <w:rFonts w:cstheme="minorHAnsi"/>
          </w:rPr>
          <w:t>https://www.thinkingfaith.org/articles/duty-free-virtue-ethics-laudato-si%E2%80%99</w:t>
        </w:r>
      </w:hyperlink>
      <w:r w:rsidRPr="00CD4C93">
        <w:rPr>
          <w:rFonts w:cstheme="minorHAnsi"/>
        </w:rPr>
        <w:t xml:space="preserve"> </w:t>
      </w:r>
    </w:p>
    <w:p w14:paraId="1F8741DE" w14:textId="09FC246A" w:rsidR="00A229B4"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Task to be completed before Seminar 3.  Read Stephen Pope’s article “Scientific and Natural Law Analyses of      Homosexuality” (copies provided by the tutor) and pick out one paragraph/argument you agree with and one paragraph/argument that you disagree with or have questions about.  Be prepared to discuss this in class. </w:t>
      </w:r>
    </w:p>
    <w:p w14:paraId="0B446BC5" w14:textId="75CC178E" w:rsidR="00A85389" w:rsidRPr="00CD4C93" w:rsidRDefault="0080127A" w:rsidP="006918BF">
      <w:pPr>
        <w:pStyle w:val="Heading6"/>
        <w:rPr>
          <w:rFonts w:asciiTheme="minorHAnsi" w:hAnsiTheme="minorHAnsi" w:cstheme="minorHAnsi"/>
          <w:bCs/>
          <w:sz w:val="24"/>
        </w:rPr>
      </w:pPr>
      <w:r w:rsidRPr="00CD4C93">
        <w:rPr>
          <w:rFonts w:asciiTheme="minorHAnsi" w:hAnsiTheme="minorHAnsi" w:cstheme="minorHAnsi"/>
          <w:bCs/>
          <w:sz w:val="24"/>
        </w:rPr>
        <w:t>Assignment Titles</w:t>
      </w:r>
    </w:p>
    <w:p w14:paraId="534A3774" w14:textId="3A28CA66"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Does the Natural Law provide a basis for a universal morality?</w:t>
      </w:r>
    </w:p>
    <w:p w14:paraId="613E3302" w14:textId="6D87085C"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“An uninformed conscience is worthless.”  Discuss.</w:t>
      </w:r>
    </w:p>
    <w:p w14:paraId="2A37B3B6" w14:textId="5C277171"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In order to make sound moral decisions, Catholics must consult a number of sources of moral authority. Identify these sources and discuss their interrelation.</w:t>
      </w:r>
    </w:p>
    <w:p w14:paraId="35F61ABE" w14:textId="499A1317"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"Jesus Christ is the Prince of Peace". Critique this statement with reference to the Catholic teaching on Self-defence, War, and Peace.</w:t>
      </w:r>
    </w:p>
    <w:p w14:paraId="3D6CCBC2" w14:textId="3DDBDEB5"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An education ethos based on the virtues is the most appropriate model for Catholic schools.  Discuss. </w:t>
      </w:r>
    </w:p>
    <w:p w14:paraId="11D19810" w14:textId="6B7F632B"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Devise a presentation/lesson plan aimed at children of secondary school age to explain the fundamentals of Catholic Social Teaching. Include in this presentation steps that the children might take to put this teaching into practice.</w:t>
      </w:r>
    </w:p>
    <w:p w14:paraId="30C35556" w14:textId="1B9B693E"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Explore the ethics regarding care for creation in the Papal Encyclical Laudato Si’. </w:t>
      </w:r>
    </w:p>
    <w:p w14:paraId="50AD8E92" w14:textId="5810C7C6" w:rsidR="006918BF" w:rsidRPr="00CD4C93" w:rsidRDefault="006918BF" w:rsidP="00D704A8">
      <w:pPr>
        <w:pStyle w:val="ListParagraph"/>
        <w:numPr>
          <w:ilvl w:val="1"/>
          <w:numId w:val="27"/>
        </w:numPr>
        <w:tabs>
          <w:tab w:val="clear" w:pos="1440"/>
          <w:tab w:val="num" w:pos="360"/>
        </w:tabs>
        <w:ind w:left="360"/>
        <w:rPr>
          <w:rFonts w:cstheme="minorHAnsi"/>
        </w:rPr>
      </w:pPr>
      <w:r w:rsidRPr="00CD4C93">
        <w:rPr>
          <w:rFonts w:cstheme="minorHAnsi"/>
        </w:rPr>
        <w:t>Outline the Magisterial Catholic teaching concerning any one of the following issues (please include discussion of how it seeks to respond to criticisms):</w:t>
      </w:r>
    </w:p>
    <w:p w14:paraId="2D435813" w14:textId="77777777" w:rsidR="006918BF" w:rsidRPr="00CD4C93" w:rsidRDefault="006918BF" w:rsidP="006918BF">
      <w:pPr>
        <w:spacing w:after="0"/>
        <w:ind w:left="360" w:firstLine="720"/>
        <w:rPr>
          <w:rFonts w:cstheme="minorHAnsi"/>
        </w:rPr>
      </w:pPr>
      <w:r w:rsidRPr="00CD4C93">
        <w:rPr>
          <w:rFonts w:cstheme="minorHAnsi"/>
        </w:rPr>
        <w:t>The indissolubility of marriage; or</w:t>
      </w:r>
    </w:p>
    <w:p w14:paraId="0B968D00" w14:textId="77777777" w:rsidR="006918BF" w:rsidRPr="00CD4C93" w:rsidRDefault="006918BF" w:rsidP="006918BF">
      <w:pPr>
        <w:spacing w:after="0"/>
        <w:ind w:left="360" w:firstLine="720"/>
        <w:rPr>
          <w:rFonts w:cstheme="minorHAnsi"/>
        </w:rPr>
      </w:pPr>
      <w:r w:rsidRPr="00CD4C93">
        <w:rPr>
          <w:rFonts w:cstheme="minorHAnsi"/>
        </w:rPr>
        <w:t>Sexuality; or</w:t>
      </w:r>
    </w:p>
    <w:p w14:paraId="29ABE00A" w14:textId="77777777" w:rsidR="006918BF" w:rsidRPr="00CD4C93" w:rsidRDefault="006918BF" w:rsidP="006918BF">
      <w:pPr>
        <w:spacing w:after="0"/>
        <w:ind w:left="360" w:firstLine="720"/>
        <w:rPr>
          <w:rFonts w:cstheme="minorHAnsi"/>
        </w:rPr>
      </w:pPr>
      <w:r w:rsidRPr="00CD4C93">
        <w:rPr>
          <w:rFonts w:cstheme="minorHAnsi"/>
        </w:rPr>
        <w:t>Abortion; or</w:t>
      </w:r>
    </w:p>
    <w:p w14:paraId="41BEAB76" w14:textId="77777777" w:rsidR="006918BF" w:rsidRPr="00CD4C93" w:rsidRDefault="006918BF" w:rsidP="006918BF">
      <w:pPr>
        <w:spacing w:after="0"/>
        <w:ind w:left="360" w:firstLine="720"/>
        <w:rPr>
          <w:rFonts w:cstheme="minorHAnsi"/>
        </w:rPr>
      </w:pPr>
      <w:r w:rsidRPr="00CD4C93">
        <w:rPr>
          <w:rFonts w:cstheme="minorHAnsi"/>
        </w:rPr>
        <w:t>Reproductive technologies; or</w:t>
      </w:r>
    </w:p>
    <w:p w14:paraId="4AC4A0D0" w14:textId="77777777" w:rsidR="006918BF" w:rsidRPr="00CD4C93" w:rsidRDefault="006918BF" w:rsidP="006918BF">
      <w:pPr>
        <w:spacing w:after="0"/>
        <w:ind w:left="360" w:firstLine="720"/>
        <w:rPr>
          <w:rFonts w:cstheme="minorHAnsi"/>
        </w:rPr>
      </w:pPr>
      <w:r w:rsidRPr="00CD4C93">
        <w:rPr>
          <w:rFonts w:cstheme="minorHAnsi"/>
        </w:rPr>
        <w:t>Euthanasia</w:t>
      </w:r>
    </w:p>
    <w:p w14:paraId="12B07135" w14:textId="77777777" w:rsidR="006918BF" w:rsidRPr="00CD4C93" w:rsidRDefault="006918BF" w:rsidP="006918BF">
      <w:pPr>
        <w:rPr>
          <w:rFonts w:cstheme="minorHAnsi"/>
          <w:i/>
        </w:rPr>
      </w:pPr>
    </w:p>
    <w:p w14:paraId="745A2852" w14:textId="77777777" w:rsidR="006918BF" w:rsidRPr="00CD4C93" w:rsidRDefault="006918BF" w:rsidP="006918BF">
      <w:pPr>
        <w:rPr>
          <w:rFonts w:cstheme="minorHAnsi"/>
          <w:i/>
        </w:rPr>
      </w:pPr>
      <w:r w:rsidRPr="00CD4C93">
        <w:rPr>
          <w:rFonts w:cstheme="minorHAnsi"/>
          <w:i/>
        </w:rPr>
        <w:t>You may also, with prior agreement with your course tutor choose another title. </w:t>
      </w:r>
    </w:p>
    <w:p w14:paraId="41C9CD0C" w14:textId="77777777" w:rsidR="006918BF" w:rsidRPr="00CD4C93" w:rsidRDefault="006918BF" w:rsidP="006918BF">
      <w:pPr>
        <w:rPr>
          <w:rFonts w:cstheme="minorHAnsi"/>
          <w:i/>
        </w:rPr>
      </w:pPr>
      <w:r w:rsidRPr="00CD4C93">
        <w:rPr>
          <w:rFonts w:cstheme="minorHAnsi"/>
          <w:i/>
        </w:rPr>
        <w:t>In all cases, credit will be given for evidence of critical thinking.</w:t>
      </w:r>
    </w:p>
    <w:p w14:paraId="225C8607" w14:textId="77777777" w:rsidR="00180EF9" w:rsidRPr="00CD4C93" w:rsidRDefault="00180EF9" w:rsidP="00180EF9">
      <w:pPr>
        <w:widowControl w:val="0"/>
        <w:spacing w:after="0" w:line="360" w:lineRule="auto"/>
        <w:jc w:val="center"/>
        <w:rPr>
          <w:rFonts w:eastAsia="Calibri" w:cstheme="minorHAnsi"/>
          <w:b/>
          <w:bCs/>
          <w:sz w:val="28"/>
          <w:szCs w:val="28"/>
          <w:u w:val="single"/>
          <w:lang w:val="en-US"/>
        </w:rPr>
      </w:pPr>
    </w:p>
    <w:p w14:paraId="528E8219" w14:textId="77777777" w:rsidR="00180EF9" w:rsidRPr="00CD4C93" w:rsidRDefault="00180EF9" w:rsidP="00180EF9">
      <w:pPr>
        <w:widowControl w:val="0"/>
        <w:spacing w:after="0" w:line="360" w:lineRule="auto"/>
        <w:jc w:val="center"/>
        <w:rPr>
          <w:rFonts w:eastAsia="Calibri" w:cstheme="minorHAnsi"/>
          <w:b/>
          <w:bCs/>
          <w:sz w:val="28"/>
          <w:szCs w:val="28"/>
          <w:u w:val="single"/>
          <w:lang w:val="en-US"/>
        </w:rPr>
      </w:pPr>
    </w:p>
    <w:p w14:paraId="4021E4D4" w14:textId="77777777" w:rsidR="00180EF9" w:rsidRDefault="00180EF9" w:rsidP="00180EF9">
      <w:pPr>
        <w:widowControl w:val="0"/>
        <w:spacing w:after="0" w:line="360" w:lineRule="auto"/>
        <w:jc w:val="center"/>
        <w:rPr>
          <w:rFonts w:ascii="Calibri" w:eastAsia="Calibri" w:hAnsi="Calibri"/>
          <w:b/>
          <w:bCs/>
          <w:sz w:val="28"/>
          <w:szCs w:val="28"/>
          <w:u w:val="single"/>
          <w:lang w:val="en-US"/>
        </w:rPr>
      </w:pPr>
    </w:p>
    <w:p w14:paraId="6F547A7F" w14:textId="77777777" w:rsidR="00180EF9" w:rsidRDefault="00180EF9" w:rsidP="00180EF9">
      <w:pPr>
        <w:widowControl w:val="0"/>
        <w:spacing w:after="0" w:line="360" w:lineRule="auto"/>
        <w:jc w:val="center"/>
        <w:rPr>
          <w:rFonts w:ascii="Calibri" w:eastAsia="Calibri" w:hAnsi="Calibri"/>
          <w:b/>
          <w:bCs/>
          <w:sz w:val="28"/>
          <w:szCs w:val="28"/>
          <w:u w:val="single"/>
          <w:lang w:val="en-US"/>
        </w:rPr>
      </w:pPr>
    </w:p>
    <w:p w14:paraId="3A342078" w14:textId="77777777" w:rsidR="00092EFC" w:rsidRDefault="00092EFC" w:rsidP="00092EFC">
      <w:pPr>
        <w:widowControl w:val="0"/>
        <w:spacing w:after="0" w:line="360" w:lineRule="auto"/>
        <w:rPr>
          <w:rFonts w:ascii="Calibri" w:eastAsia="Calibri" w:hAnsi="Calibri"/>
          <w:b/>
          <w:bCs/>
          <w:sz w:val="28"/>
          <w:szCs w:val="28"/>
          <w:u w:val="single"/>
          <w:lang w:val="en-US"/>
        </w:rPr>
      </w:pPr>
    </w:p>
    <w:p w14:paraId="540273DE" w14:textId="77777777" w:rsidR="00092EFC" w:rsidRDefault="00092EFC" w:rsidP="00092EFC">
      <w:pPr>
        <w:widowControl w:val="0"/>
        <w:spacing w:after="0" w:line="360" w:lineRule="auto"/>
        <w:rPr>
          <w:rFonts w:ascii="Calibri" w:eastAsia="Calibri" w:hAnsi="Calibri"/>
          <w:b/>
          <w:bCs/>
          <w:sz w:val="28"/>
          <w:szCs w:val="28"/>
          <w:u w:val="single"/>
          <w:lang w:val="en-US"/>
        </w:rPr>
        <w:sectPr w:rsidR="00092EFC" w:rsidSect="008D0737">
          <w:pgSz w:w="11910" w:h="16840"/>
          <w:pgMar w:top="567" w:right="620" w:bottom="280" w:left="620" w:header="0" w:footer="0" w:gutter="0"/>
          <w:cols w:space="720"/>
        </w:sectPr>
      </w:pPr>
    </w:p>
    <w:p w14:paraId="1D826482" w14:textId="77777777" w:rsidR="00300255" w:rsidRPr="00A85389" w:rsidRDefault="00300255" w:rsidP="00300255">
      <w:pPr>
        <w:widowControl w:val="0"/>
        <w:spacing w:after="0" w:line="360" w:lineRule="auto"/>
        <w:jc w:val="center"/>
        <w:rPr>
          <w:rFonts w:ascii="Calibri" w:eastAsia="Calibri" w:hAnsi="Calibri"/>
          <w:b/>
          <w:bCs/>
          <w:sz w:val="28"/>
          <w:szCs w:val="28"/>
          <w:u w:val="single"/>
          <w:lang w:val="en-US"/>
        </w:rPr>
      </w:pPr>
      <w:r w:rsidRPr="00A85389">
        <w:rPr>
          <w:rFonts w:ascii="Calibri" w:eastAsia="Calibri" w:hAnsi="Calibri"/>
          <w:b/>
          <w:bCs/>
          <w:sz w:val="28"/>
          <w:szCs w:val="28"/>
          <w:u w:val="single"/>
          <w:lang w:val="en-US"/>
        </w:rPr>
        <w:lastRenderedPageBreak/>
        <w:t>TERM 1</w:t>
      </w:r>
      <w:r>
        <w:rPr>
          <w:rFonts w:ascii="Calibri" w:eastAsia="Calibri" w:hAnsi="Calibri"/>
          <w:b/>
          <w:bCs/>
          <w:sz w:val="28"/>
          <w:szCs w:val="28"/>
          <w:u w:val="single"/>
          <w:lang w:val="en-US"/>
        </w:rPr>
        <w:t xml:space="preserve"> – CORE MODULES</w:t>
      </w:r>
    </w:p>
    <w:p w14:paraId="2E568ADF" w14:textId="77777777" w:rsidR="00300255" w:rsidRPr="00A85389" w:rsidRDefault="00300255" w:rsidP="00300255">
      <w:pPr>
        <w:widowControl w:val="0"/>
        <w:spacing w:after="0" w:line="360" w:lineRule="auto"/>
        <w:rPr>
          <w:rFonts w:ascii="Calibri" w:eastAsia="Calibri" w:hAnsi="Calibri"/>
          <w:b/>
          <w:bCs/>
          <w:sz w:val="28"/>
          <w:szCs w:val="28"/>
          <w:u w:val="single"/>
          <w:lang w:val="en-US"/>
        </w:rPr>
      </w:pPr>
    </w:p>
    <w:tbl>
      <w:tblPr>
        <w:tblStyle w:val="TableGrid"/>
        <w:tblpPr w:leftFromText="180" w:rightFromText="180" w:vertAnchor="page" w:horzAnchor="margin" w:tblpY="2268"/>
        <w:tblW w:w="15821" w:type="dxa"/>
        <w:tblLook w:val="04A0" w:firstRow="1" w:lastRow="0" w:firstColumn="1" w:lastColumn="0" w:noHBand="0" w:noVBand="1"/>
      </w:tblPr>
      <w:tblGrid>
        <w:gridCol w:w="1072"/>
        <w:gridCol w:w="1195"/>
        <w:gridCol w:w="928"/>
        <w:gridCol w:w="928"/>
        <w:gridCol w:w="1193"/>
        <w:gridCol w:w="1290"/>
        <w:gridCol w:w="1501"/>
        <w:gridCol w:w="1511"/>
        <w:gridCol w:w="1602"/>
        <w:gridCol w:w="1558"/>
        <w:gridCol w:w="1392"/>
        <w:gridCol w:w="1651"/>
      </w:tblGrid>
      <w:tr w:rsidR="00953D04" w:rsidRPr="00A85389" w14:paraId="7241E563" w14:textId="77777777" w:rsidTr="00FE44D5">
        <w:trPr>
          <w:trHeight w:val="1979"/>
        </w:trPr>
        <w:tc>
          <w:tcPr>
            <w:tcW w:w="993" w:type="dxa"/>
          </w:tcPr>
          <w:p w14:paraId="491A56F7" w14:textId="77777777" w:rsidR="00300255" w:rsidRPr="00A85389" w:rsidRDefault="00300255" w:rsidP="00FE44D5">
            <w:pPr>
              <w:jc w:val="center"/>
              <w:rPr>
                <w:rFonts w:ascii="Arial" w:hAnsi="Arial" w:cs="Arial"/>
                <w:sz w:val="20"/>
                <w:szCs w:val="20"/>
              </w:rPr>
            </w:pPr>
          </w:p>
        </w:tc>
        <w:tc>
          <w:tcPr>
            <w:tcW w:w="737" w:type="dxa"/>
          </w:tcPr>
          <w:p w14:paraId="1287264A" w14:textId="77777777" w:rsidR="00300255" w:rsidRPr="00A85389" w:rsidRDefault="00300255" w:rsidP="00FE44D5">
            <w:pPr>
              <w:jc w:val="center"/>
              <w:rPr>
                <w:rFonts w:ascii="Arial" w:hAnsi="Arial" w:cs="Arial"/>
                <w:sz w:val="20"/>
                <w:szCs w:val="20"/>
              </w:rPr>
            </w:pPr>
          </w:p>
          <w:p w14:paraId="65D48F37" w14:textId="546BCC85" w:rsidR="00300255" w:rsidRPr="00A85389" w:rsidRDefault="00953D04" w:rsidP="00FE44D5">
            <w:pPr>
              <w:jc w:val="center"/>
              <w:rPr>
                <w:rFonts w:ascii="Arial" w:hAnsi="Arial" w:cs="Arial"/>
                <w:sz w:val="20"/>
                <w:szCs w:val="20"/>
              </w:rPr>
            </w:pPr>
            <w:r>
              <w:rPr>
                <w:rFonts w:ascii="Arial" w:hAnsi="Arial" w:cs="Arial"/>
                <w:sz w:val="20"/>
                <w:szCs w:val="20"/>
              </w:rPr>
              <w:t xml:space="preserve">Monday </w:t>
            </w:r>
            <w:r w:rsidR="00300255">
              <w:rPr>
                <w:rFonts w:ascii="Arial" w:hAnsi="Arial" w:cs="Arial"/>
                <w:sz w:val="20"/>
                <w:szCs w:val="20"/>
              </w:rPr>
              <w:t>30</w:t>
            </w:r>
            <w:r>
              <w:rPr>
                <w:rFonts w:ascii="Arial" w:hAnsi="Arial" w:cs="Arial"/>
                <w:sz w:val="20"/>
                <w:szCs w:val="20"/>
              </w:rPr>
              <w:t xml:space="preserve"> </w:t>
            </w:r>
            <w:r w:rsidR="00300255">
              <w:rPr>
                <w:rFonts w:ascii="Arial" w:hAnsi="Arial" w:cs="Arial"/>
                <w:sz w:val="20"/>
                <w:szCs w:val="20"/>
              </w:rPr>
              <w:t>September 2024</w:t>
            </w:r>
          </w:p>
          <w:p w14:paraId="268722E0" w14:textId="77777777" w:rsidR="00300255" w:rsidRPr="00A85389" w:rsidRDefault="00300255" w:rsidP="00FE44D5">
            <w:pPr>
              <w:jc w:val="center"/>
              <w:rPr>
                <w:rFonts w:ascii="Arial" w:hAnsi="Arial" w:cs="Arial"/>
                <w:sz w:val="20"/>
                <w:szCs w:val="20"/>
              </w:rPr>
            </w:pPr>
          </w:p>
          <w:p w14:paraId="2951A273" w14:textId="77777777" w:rsidR="00300255" w:rsidRPr="00A85389" w:rsidRDefault="00300255" w:rsidP="00FE44D5">
            <w:pPr>
              <w:jc w:val="center"/>
              <w:rPr>
                <w:rFonts w:ascii="Arial" w:hAnsi="Arial" w:cs="Arial"/>
                <w:sz w:val="20"/>
                <w:szCs w:val="20"/>
              </w:rPr>
            </w:pPr>
          </w:p>
        </w:tc>
        <w:tc>
          <w:tcPr>
            <w:tcW w:w="738" w:type="dxa"/>
          </w:tcPr>
          <w:p w14:paraId="3BD1DCA9" w14:textId="77777777" w:rsidR="00300255" w:rsidRPr="00A85389" w:rsidRDefault="00300255" w:rsidP="00FE44D5">
            <w:pPr>
              <w:rPr>
                <w:rFonts w:ascii="Arial" w:hAnsi="Arial" w:cs="Arial"/>
                <w:sz w:val="20"/>
                <w:szCs w:val="20"/>
              </w:rPr>
            </w:pPr>
          </w:p>
          <w:p w14:paraId="7D0B12C9" w14:textId="3EC30685" w:rsidR="00300255" w:rsidRPr="00A85389" w:rsidRDefault="00953D04" w:rsidP="00FE44D5">
            <w:pPr>
              <w:jc w:val="center"/>
              <w:rPr>
                <w:rFonts w:ascii="Arial" w:hAnsi="Arial" w:cs="Arial"/>
                <w:sz w:val="20"/>
                <w:szCs w:val="20"/>
              </w:rPr>
            </w:pPr>
            <w:r>
              <w:rPr>
                <w:rFonts w:ascii="Arial" w:hAnsi="Arial" w:cs="Arial"/>
                <w:sz w:val="20"/>
                <w:szCs w:val="20"/>
              </w:rPr>
              <w:t xml:space="preserve">Monday </w:t>
            </w:r>
            <w:r w:rsidR="00300255">
              <w:rPr>
                <w:rFonts w:ascii="Arial" w:hAnsi="Arial" w:cs="Arial"/>
                <w:sz w:val="20"/>
                <w:szCs w:val="20"/>
              </w:rPr>
              <w:t>7</w:t>
            </w:r>
            <w:r>
              <w:rPr>
                <w:rFonts w:ascii="Arial" w:hAnsi="Arial" w:cs="Arial"/>
                <w:sz w:val="20"/>
                <w:szCs w:val="20"/>
              </w:rPr>
              <w:t xml:space="preserve"> </w:t>
            </w:r>
            <w:r w:rsidR="00300255">
              <w:rPr>
                <w:rFonts w:ascii="Arial" w:hAnsi="Arial" w:cs="Arial"/>
                <w:sz w:val="20"/>
                <w:szCs w:val="20"/>
              </w:rPr>
              <w:t>October 2024</w:t>
            </w:r>
          </w:p>
        </w:tc>
        <w:tc>
          <w:tcPr>
            <w:tcW w:w="766" w:type="dxa"/>
          </w:tcPr>
          <w:p w14:paraId="2CDCAF98" w14:textId="77777777" w:rsidR="00300255" w:rsidRPr="00A85389" w:rsidRDefault="00300255" w:rsidP="00FE44D5">
            <w:pPr>
              <w:jc w:val="center"/>
              <w:rPr>
                <w:rFonts w:ascii="Arial" w:hAnsi="Arial" w:cs="Arial"/>
                <w:sz w:val="20"/>
                <w:szCs w:val="20"/>
              </w:rPr>
            </w:pPr>
          </w:p>
          <w:p w14:paraId="29491663" w14:textId="35AF69C9" w:rsidR="00300255" w:rsidRPr="00A85389" w:rsidRDefault="00953D04" w:rsidP="00FE44D5">
            <w:pPr>
              <w:jc w:val="center"/>
              <w:rPr>
                <w:rFonts w:ascii="Arial" w:hAnsi="Arial" w:cs="Arial"/>
                <w:sz w:val="20"/>
                <w:szCs w:val="20"/>
              </w:rPr>
            </w:pPr>
            <w:r>
              <w:rPr>
                <w:rFonts w:ascii="Arial" w:hAnsi="Arial" w:cs="Arial"/>
                <w:sz w:val="20"/>
                <w:szCs w:val="20"/>
              </w:rPr>
              <w:t xml:space="preserve">Monday </w:t>
            </w:r>
            <w:r w:rsidR="00300255">
              <w:rPr>
                <w:rFonts w:ascii="Arial" w:hAnsi="Arial" w:cs="Arial"/>
                <w:sz w:val="20"/>
                <w:szCs w:val="20"/>
              </w:rPr>
              <w:t>14 October 2024</w:t>
            </w:r>
          </w:p>
        </w:tc>
        <w:tc>
          <w:tcPr>
            <w:tcW w:w="1304" w:type="dxa"/>
          </w:tcPr>
          <w:p w14:paraId="73ECA855" w14:textId="77777777" w:rsidR="00300255" w:rsidRPr="00A85389" w:rsidRDefault="00300255" w:rsidP="00FE44D5">
            <w:pPr>
              <w:jc w:val="center"/>
              <w:rPr>
                <w:rFonts w:ascii="Arial" w:hAnsi="Arial" w:cs="Arial"/>
                <w:sz w:val="20"/>
                <w:szCs w:val="20"/>
              </w:rPr>
            </w:pPr>
          </w:p>
          <w:p w14:paraId="5902B2F3" w14:textId="733DF5DE" w:rsidR="00300255" w:rsidRPr="00A85389" w:rsidRDefault="00953D04" w:rsidP="00FE44D5">
            <w:pPr>
              <w:jc w:val="center"/>
              <w:rPr>
                <w:rFonts w:ascii="Arial" w:hAnsi="Arial" w:cs="Arial"/>
                <w:sz w:val="20"/>
                <w:szCs w:val="20"/>
              </w:rPr>
            </w:pPr>
            <w:r>
              <w:rPr>
                <w:rFonts w:ascii="Arial" w:hAnsi="Arial" w:cs="Arial"/>
                <w:sz w:val="20"/>
                <w:szCs w:val="20"/>
              </w:rPr>
              <w:t xml:space="preserve">Monday </w:t>
            </w:r>
            <w:r w:rsidR="00300255">
              <w:rPr>
                <w:rFonts w:ascii="Arial" w:hAnsi="Arial" w:cs="Arial"/>
                <w:sz w:val="20"/>
                <w:szCs w:val="20"/>
              </w:rPr>
              <w:t>21 October 2024</w:t>
            </w:r>
          </w:p>
          <w:p w14:paraId="5797E7AC" w14:textId="77777777" w:rsidR="00300255" w:rsidRPr="00A85389" w:rsidRDefault="00300255" w:rsidP="00FE44D5">
            <w:pPr>
              <w:jc w:val="center"/>
              <w:rPr>
                <w:rFonts w:ascii="Arial" w:hAnsi="Arial" w:cs="Arial"/>
                <w:sz w:val="20"/>
                <w:szCs w:val="20"/>
              </w:rPr>
            </w:pPr>
          </w:p>
        </w:tc>
        <w:tc>
          <w:tcPr>
            <w:tcW w:w="1307" w:type="dxa"/>
          </w:tcPr>
          <w:p w14:paraId="799F91B0" w14:textId="77777777" w:rsidR="00300255" w:rsidRPr="00A85389" w:rsidRDefault="00300255" w:rsidP="00FE44D5">
            <w:pPr>
              <w:jc w:val="center"/>
              <w:rPr>
                <w:rFonts w:ascii="Arial" w:hAnsi="Arial" w:cs="Arial"/>
                <w:sz w:val="20"/>
                <w:szCs w:val="20"/>
              </w:rPr>
            </w:pPr>
          </w:p>
          <w:p w14:paraId="79A515D4" w14:textId="251A1AAB" w:rsidR="00300255" w:rsidRDefault="00300255" w:rsidP="00FE44D5">
            <w:pPr>
              <w:jc w:val="center"/>
              <w:rPr>
                <w:rFonts w:ascii="Arial" w:hAnsi="Arial" w:cs="Arial"/>
                <w:sz w:val="20"/>
                <w:szCs w:val="20"/>
              </w:rPr>
            </w:pPr>
            <w:r>
              <w:rPr>
                <w:rFonts w:ascii="Arial" w:hAnsi="Arial" w:cs="Arial"/>
                <w:sz w:val="20"/>
                <w:szCs w:val="20"/>
              </w:rPr>
              <w:t>Thursday 24 October 2024 5.30 pm – 8.00 pm</w:t>
            </w:r>
          </w:p>
          <w:p w14:paraId="4D4360D3" w14:textId="77777777" w:rsidR="00300255" w:rsidRDefault="00300255" w:rsidP="00FE44D5">
            <w:pPr>
              <w:jc w:val="center"/>
              <w:rPr>
                <w:rFonts w:ascii="Arial" w:hAnsi="Arial" w:cs="Arial"/>
                <w:b/>
                <w:bCs/>
                <w:sz w:val="20"/>
                <w:szCs w:val="20"/>
              </w:rPr>
            </w:pPr>
            <w:r w:rsidRPr="00A06D0B">
              <w:rPr>
                <w:rFonts w:ascii="Arial" w:hAnsi="Arial" w:cs="Arial"/>
                <w:b/>
                <w:bCs/>
                <w:sz w:val="20"/>
                <w:szCs w:val="20"/>
              </w:rPr>
              <w:t>CRS 4011B</w:t>
            </w:r>
          </w:p>
          <w:p w14:paraId="2CE64D67" w14:textId="77777777" w:rsidR="00300255" w:rsidRPr="00A06D0B" w:rsidRDefault="00300255" w:rsidP="00FE44D5">
            <w:pPr>
              <w:jc w:val="center"/>
              <w:rPr>
                <w:rFonts w:ascii="Arial" w:hAnsi="Arial" w:cs="Arial"/>
                <w:b/>
                <w:bCs/>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p w14:paraId="1A343E97" w14:textId="77777777" w:rsidR="00300255" w:rsidRPr="00A85389" w:rsidRDefault="00300255" w:rsidP="00FE44D5">
            <w:pPr>
              <w:jc w:val="center"/>
              <w:rPr>
                <w:rFonts w:ascii="Arial" w:hAnsi="Arial" w:cs="Arial"/>
                <w:sz w:val="20"/>
                <w:szCs w:val="20"/>
              </w:rPr>
            </w:pPr>
          </w:p>
        </w:tc>
        <w:tc>
          <w:tcPr>
            <w:tcW w:w="1604" w:type="dxa"/>
          </w:tcPr>
          <w:p w14:paraId="6151D5FC" w14:textId="77777777" w:rsidR="00300255" w:rsidRPr="00E10A7B" w:rsidRDefault="00300255" w:rsidP="00FE44D5">
            <w:pPr>
              <w:jc w:val="center"/>
              <w:rPr>
                <w:rFonts w:ascii="Arial" w:hAnsi="Arial" w:cs="Arial"/>
                <w:sz w:val="20"/>
                <w:szCs w:val="20"/>
                <w:highlight w:val="yellow"/>
              </w:rPr>
            </w:pPr>
          </w:p>
          <w:p w14:paraId="1B8B080E" w14:textId="600F5FB9" w:rsidR="00300255" w:rsidRDefault="00300255" w:rsidP="00FE44D5">
            <w:pPr>
              <w:jc w:val="center"/>
              <w:rPr>
                <w:rFonts w:ascii="Arial" w:hAnsi="Arial" w:cs="Arial"/>
                <w:sz w:val="20"/>
                <w:szCs w:val="20"/>
              </w:rPr>
            </w:pPr>
            <w:r>
              <w:rPr>
                <w:rFonts w:ascii="Arial" w:hAnsi="Arial" w:cs="Arial"/>
                <w:sz w:val="20"/>
                <w:szCs w:val="20"/>
              </w:rPr>
              <w:t>Thursday 3</w:t>
            </w:r>
            <w:r w:rsidR="00953D04">
              <w:rPr>
                <w:rFonts w:ascii="Arial" w:hAnsi="Arial" w:cs="Arial"/>
                <w:sz w:val="20"/>
                <w:szCs w:val="20"/>
              </w:rPr>
              <w:t>1</w:t>
            </w:r>
            <w:r>
              <w:rPr>
                <w:rFonts w:ascii="Arial" w:hAnsi="Arial" w:cs="Arial"/>
                <w:sz w:val="20"/>
                <w:szCs w:val="20"/>
              </w:rPr>
              <w:t xml:space="preserve"> October 2024 5.30 pm – 8.00 pm </w:t>
            </w:r>
          </w:p>
          <w:p w14:paraId="3FC0BCF4" w14:textId="77777777" w:rsidR="00300255" w:rsidRPr="00E10A7B" w:rsidRDefault="00300255" w:rsidP="00FE44D5">
            <w:pPr>
              <w:jc w:val="center"/>
              <w:rPr>
                <w:rFonts w:ascii="Arial" w:hAnsi="Arial" w:cs="Arial"/>
                <w:b/>
                <w:bCs/>
                <w:sz w:val="20"/>
                <w:szCs w:val="20"/>
                <w:highlight w:val="yellow"/>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595" w:type="dxa"/>
          </w:tcPr>
          <w:p w14:paraId="601DBB80" w14:textId="77777777" w:rsidR="00300255" w:rsidRPr="00E10A7B" w:rsidRDefault="00300255" w:rsidP="00FE44D5">
            <w:pPr>
              <w:jc w:val="center"/>
              <w:rPr>
                <w:rFonts w:ascii="Arial" w:hAnsi="Arial" w:cs="Arial"/>
                <w:sz w:val="20"/>
                <w:szCs w:val="20"/>
                <w:highlight w:val="yellow"/>
              </w:rPr>
            </w:pPr>
          </w:p>
          <w:p w14:paraId="6FAEF5B0" w14:textId="293C4935" w:rsidR="00300255" w:rsidRPr="00A06D0B" w:rsidRDefault="00300255" w:rsidP="00FE44D5">
            <w:pPr>
              <w:jc w:val="center"/>
              <w:rPr>
                <w:rFonts w:ascii="Arial" w:hAnsi="Arial" w:cs="Arial"/>
                <w:sz w:val="20"/>
                <w:szCs w:val="20"/>
              </w:rPr>
            </w:pPr>
            <w:r>
              <w:rPr>
                <w:rFonts w:ascii="Arial" w:hAnsi="Arial" w:cs="Arial"/>
                <w:sz w:val="20"/>
                <w:szCs w:val="20"/>
              </w:rPr>
              <w:t xml:space="preserve">Thursday 7 November </w:t>
            </w:r>
            <w:r w:rsidRPr="00A06D0B">
              <w:rPr>
                <w:rFonts w:ascii="Arial" w:hAnsi="Arial" w:cs="Arial"/>
                <w:sz w:val="20"/>
                <w:szCs w:val="20"/>
              </w:rPr>
              <w:t>2024</w:t>
            </w:r>
            <w:r>
              <w:rPr>
                <w:rFonts w:ascii="Arial" w:hAnsi="Arial" w:cs="Arial"/>
                <w:sz w:val="20"/>
                <w:szCs w:val="20"/>
              </w:rPr>
              <w:t xml:space="preserve"> 5.30 pm – 8.00 pm</w:t>
            </w:r>
          </w:p>
          <w:p w14:paraId="26145920" w14:textId="77777777" w:rsidR="00300255" w:rsidRPr="00E10A7B" w:rsidRDefault="00300255" w:rsidP="00FE44D5">
            <w:pPr>
              <w:jc w:val="center"/>
              <w:rPr>
                <w:rFonts w:ascii="Arial" w:hAnsi="Arial" w:cs="Arial"/>
                <w:sz w:val="20"/>
                <w:szCs w:val="20"/>
                <w:highlight w:val="yellow"/>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793" w:type="dxa"/>
          </w:tcPr>
          <w:p w14:paraId="75ABE196" w14:textId="77777777" w:rsidR="00300255" w:rsidRPr="00E10A7B" w:rsidRDefault="00300255" w:rsidP="00FE44D5">
            <w:pPr>
              <w:jc w:val="center"/>
              <w:rPr>
                <w:rFonts w:ascii="Arial" w:hAnsi="Arial" w:cs="Arial"/>
                <w:sz w:val="20"/>
                <w:szCs w:val="20"/>
                <w:highlight w:val="yellow"/>
              </w:rPr>
            </w:pPr>
          </w:p>
          <w:p w14:paraId="5DFA23D6" w14:textId="33255D2C" w:rsidR="00300255" w:rsidRPr="00A06D0B" w:rsidRDefault="00300255" w:rsidP="00FE44D5">
            <w:pPr>
              <w:jc w:val="center"/>
              <w:rPr>
                <w:rFonts w:ascii="Arial" w:hAnsi="Arial" w:cs="Arial"/>
                <w:sz w:val="20"/>
                <w:szCs w:val="20"/>
              </w:rPr>
            </w:pPr>
            <w:r w:rsidRPr="00A06D0B">
              <w:rPr>
                <w:rFonts w:ascii="Arial" w:hAnsi="Arial" w:cs="Arial"/>
                <w:sz w:val="20"/>
                <w:szCs w:val="20"/>
              </w:rPr>
              <w:t>T</w:t>
            </w:r>
            <w:r w:rsidR="00953D04">
              <w:rPr>
                <w:rFonts w:ascii="Arial" w:hAnsi="Arial" w:cs="Arial"/>
                <w:sz w:val="20"/>
                <w:szCs w:val="20"/>
              </w:rPr>
              <w:t>hursday</w:t>
            </w:r>
            <w:r w:rsidRPr="00A06D0B">
              <w:rPr>
                <w:rFonts w:ascii="Arial" w:hAnsi="Arial" w:cs="Arial"/>
                <w:sz w:val="20"/>
                <w:szCs w:val="20"/>
              </w:rPr>
              <w:t xml:space="preserve"> </w:t>
            </w:r>
          </w:p>
          <w:p w14:paraId="603DBBC1" w14:textId="754C3EF5" w:rsidR="00300255" w:rsidRPr="00A06D0B" w:rsidRDefault="00300255" w:rsidP="00FE44D5">
            <w:pPr>
              <w:jc w:val="center"/>
              <w:rPr>
                <w:rFonts w:ascii="Arial" w:hAnsi="Arial" w:cs="Arial"/>
                <w:sz w:val="20"/>
                <w:szCs w:val="20"/>
              </w:rPr>
            </w:pPr>
            <w:r w:rsidRPr="00A06D0B">
              <w:rPr>
                <w:rFonts w:ascii="Arial" w:hAnsi="Arial" w:cs="Arial"/>
                <w:sz w:val="20"/>
                <w:szCs w:val="20"/>
              </w:rPr>
              <w:t>21 November</w:t>
            </w:r>
          </w:p>
          <w:p w14:paraId="3B58D459" w14:textId="77777777" w:rsidR="00300255" w:rsidRPr="00A06D0B" w:rsidRDefault="00300255" w:rsidP="00FE44D5">
            <w:pPr>
              <w:jc w:val="center"/>
              <w:rPr>
                <w:rFonts w:ascii="Arial" w:hAnsi="Arial" w:cs="Arial"/>
                <w:sz w:val="20"/>
                <w:szCs w:val="20"/>
              </w:rPr>
            </w:pPr>
            <w:r w:rsidRPr="00A06D0B">
              <w:rPr>
                <w:rFonts w:ascii="Arial" w:hAnsi="Arial" w:cs="Arial"/>
                <w:sz w:val="20"/>
                <w:szCs w:val="20"/>
              </w:rPr>
              <w:t>2024</w:t>
            </w:r>
          </w:p>
          <w:p w14:paraId="59D73020" w14:textId="77777777" w:rsidR="00300255" w:rsidRPr="00E10A7B" w:rsidRDefault="00300255" w:rsidP="00FE44D5">
            <w:pPr>
              <w:rPr>
                <w:rFonts w:ascii="Arial" w:hAnsi="Arial" w:cs="Arial"/>
                <w:b/>
                <w:bCs/>
                <w:color w:val="FF0000"/>
                <w:sz w:val="20"/>
                <w:szCs w:val="20"/>
                <w:highlight w:val="yellow"/>
              </w:rPr>
            </w:pPr>
          </w:p>
          <w:p w14:paraId="2F5E14A4" w14:textId="77777777" w:rsidR="00300255" w:rsidRPr="00E10A7B" w:rsidRDefault="00300255" w:rsidP="00FE44D5">
            <w:pPr>
              <w:jc w:val="center"/>
              <w:rPr>
                <w:rFonts w:ascii="Arial" w:hAnsi="Arial" w:cs="Arial"/>
                <w:b/>
                <w:bCs/>
                <w:color w:val="FF0000"/>
                <w:sz w:val="20"/>
                <w:szCs w:val="20"/>
                <w:highlight w:val="yellow"/>
              </w:rPr>
            </w:pPr>
          </w:p>
        </w:tc>
        <w:tc>
          <w:tcPr>
            <w:tcW w:w="1695" w:type="dxa"/>
          </w:tcPr>
          <w:p w14:paraId="474AA953" w14:textId="77777777" w:rsidR="00300255" w:rsidRDefault="00300255" w:rsidP="00FE44D5">
            <w:pPr>
              <w:jc w:val="center"/>
              <w:rPr>
                <w:rFonts w:ascii="Arial" w:hAnsi="Arial" w:cs="Arial"/>
                <w:sz w:val="20"/>
                <w:szCs w:val="20"/>
              </w:rPr>
            </w:pPr>
          </w:p>
          <w:p w14:paraId="164EB583" w14:textId="34741B10"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64962CB1" w14:textId="03105F12" w:rsidR="00300255" w:rsidRDefault="00300255" w:rsidP="00FE44D5">
            <w:pPr>
              <w:jc w:val="center"/>
              <w:rPr>
                <w:rFonts w:ascii="Arial" w:hAnsi="Arial" w:cs="Arial"/>
                <w:sz w:val="20"/>
                <w:szCs w:val="20"/>
              </w:rPr>
            </w:pPr>
            <w:r w:rsidRPr="00A85389">
              <w:rPr>
                <w:rFonts w:ascii="Arial" w:hAnsi="Arial" w:cs="Arial"/>
                <w:sz w:val="20"/>
                <w:szCs w:val="20"/>
              </w:rPr>
              <w:t>2</w:t>
            </w:r>
            <w:r>
              <w:rPr>
                <w:rFonts w:ascii="Arial" w:hAnsi="Arial" w:cs="Arial"/>
                <w:sz w:val="20"/>
                <w:szCs w:val="20"/>
              </w:rPr>
              <w:t xml:space="preserve">3 </w:t>
            </w:r>
            <w:r w:rsidRPr="00A85389">
              <w:rPr>
                <w:rFonts w:ascii="Arial" w:hAnsi="Arial" w:cs="Arial"/>
                <w:sz w:val="20"/>
                <w:szCs w:val="20"/>
              </w:rPr>
              <w:t>Nov</w:t>
            </w:r>
            <w:r>
              <w:rPr>
                <w:rFonts w:ascii="Arial" w:hAnsi="Arial" w:cs="Arial"/>
                <w:sz w:val="20"/>
                <w:szCs w:val="20"/>
              </w:rPr>
              <w:t>ember 2024</w:t>
            </w:r>
          </w:p>
          <w:p w14:paraId="703D74CA" w14:textId="77777777" w:rsidR="00300255" w:rsidRPr="00A85389" w:rsidRDefault="00300255" w:rsidP="00FE44D5">
            <w:pPr>
              <w:jc w:val="center"/>
              <w:rPr>
                <w:rFonts w:ascii="Arial" w:hAnsi="Arial" w:cs="Arial"/>
                <w:sz w:val="20"/>
                <w:szCs w:val="20"/>
              </w:rPr>
            </w:pPr>
            <w:r>
              <w:rPr>
                <w:rFonts w:ascii="Arial" w:hAnsi="Arial" w:cs="Arial"/>
                <w:sz w:val="20"/>
                <w:szCs w:val="20"/>
              </w:rPr>
              <w:t>12.45 pm – 3.15 pm</w:t>
            </w:r>
          </w:p>
          <w:p w14:paraId="00B65835" w14:textId="77777777" w:rsidR="00300255" w:rsidRPr="00722E7B" w:rsidRDefault="00300255" w:rsidP="00FE44D5">
            <w:pPr>
              <w:jc w:val="center"/>
              <w:rPr>
                <w:rFonts w:ascii="Arial" w:hAnsi="Arial" w:cs="Arial"/>
                <w:b/>
                <w:bCs/>
                <w:sz w:val="20"/>
                <w:szCs w:val="20"/>
              </w:rPr>
            </w:pPr>
            <w:r w:rsidRPr="00A85389">
              <w:rPr>
                <w:rFonts w:ascii="Arial" w:hAnsi="Arial" w:cs="Arial"/>
                <w:b/>
                <w:bCs/>
                <w:sz w:val="20"/>
                <w:szCs w:val="20"/>
              </w:rPr>
              <w:t>CRS4021A</w:t>
            </w:r>
          </w:p>
          <w:p w14:paraId="6E628F3D" w14:textId="77777777" w:rsidR="00300255" w:rsidRPr="00A85389" w:rsidRDefault="00300255" w:rsidP="00FE44D5">
            <w:pPr>
              <w:jc w:val="center"/>
              <w:rPr>
                <w:rFonts w:ascii="Arial" w:hAnsi="Arial" w:cs="Arial"/>
                <w:b/>
                <w:bCs/>
                <w:color w:val="FF0000"/>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496" w:type="dxa"/>
          </w:tcPr>
          <w:p w14:paraId="561E1AE2" w14:textId="77777777" w:rsidR="00300255" w:rsidRDefault="00300255" w:rsidP="00FE44D5">
            <w:pPr>
              <w:jc w:val="center"/>
              <w:rPr>
                <w:rFonts w:ascii="Arial" w:hAnsi="Arial" w:cs="Arial"/>
                <w:sz w:val="20"/>
                <w:szCs w:val="20"/>
              </w:rPr>
            </w:pPr>
          </w:p>
          <w:p w14:paraId="5BFA41EB" w14:textId="40B1F1D4"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2ABFAAD7" w14:textId="148B55F3" w:rsidR="00300255" w:rsidRDefault="00300255" w:rsidP="00FE44D5">
            <w:pPr>
              <w:jc w:val="center"/>
              <w:rPr>
                <w:rFonts w:ascii="Arial" w:hAnsi="Arial" w:cs="Arial"/>
                <w:sz w:val="20"/>
                <w:szCs w:val="20"/>
              </w:rPr>
            </w:pPr>
            <w:r>
              <w:rPr>
                <w:rFonts w:ascii="Arial" w:hAnsi="Arial" w:cs="Arial"/>
                <w:sz w:val="20"/>
                <w:szCs w:val="20"/>
              </w:rPr>
              <w:t xml:space="preserve">30 November </w:t>
            </w:r>
          </w:p>
          <w:p w14:paraId="1609C51D" w14:textId="77777777" w:rsidR="00300255" w:rsidRPr="00A85389" w:rsidRDefault="00300255" w:rsidP="00FE44D5">
            <w:pPr>
              <w:jc w:val="center"/>
              <w:rPr>
                <w:rFonts w:ascii="Arial" w:hAnsi="Arial" w:cs="Arial"/>
                <w:sz w:val="20"/>
                <w:szCs w:val="20"/>
              </w:rPr>
            </w:pPr>
            <w:r>
              <w:rPr>
                <w:rFonts w:ascii="Arial" w:hAnsi="Arial" w:cs="Arial"/>
                <w:sz w:val="20"/>
                <w:szCs w:val="20"/>
              </w:rPr>
              <w:t>2024</w:t>
            </w:r>
          </w:p>
          <w:p w14:paraId="0FDB9632" w14:textId="77777777" w:rsidR="00300255" w:rsidRPr="00A85389" w:rsidRDefault="00300255" w:rsidP="00FE44D5">
            <w:pPr>
              <w:jc w:val="center"/>
              <w:rPr>
                <w:rFonts w:ascii="Arial" w:hAnsi="Arial" w:cs="Arial"/>
                <w:sz w:val="20"/>
                <w:szCs w:val="20"/>
              </w:rPr>
            </w:pPr>
            <w:r>
              <w:rPr>
                <w:rFonts w:ascii="Arial" w:hAnsi="Arial" w:cs="Arial"/>
                <w:sz w:val="20"/>
                <w:szCs w:val="20"/>
              </w:rPr>
              <w:t>12.45 pm – 3.15 pm</w:t>
            </w:r>
          </w:p>
          <w:p w14:paraId="761DB987" w14:textId="77777777" w:rsidR="00300255" w:rsidRPr="00A85389" w:rsidRDefault="00300255" w:rsidP="00FE44D5">
            <w:pPr>
              <w:rPr>
                <w:rFonts w:ascii="Arial" w:hAnsi="Arial" w:cs="Arial"/>
                <w:b/>
                <w:bCs/>
                <w:color w:val="FF0000"/>
                <w:sz w:val="20"/>
                <w:szCs w:val="20"/>
              </w:rPr>
            </w:pPr>
          </w:p>
          <w:p w14:paraId="6D63672D" w14:textId="77777777" w:rsidR="00300255" w:rsidRPr="00A85389" w:rsidRDefault="00300255" w:rsidP="00FE44D5">
            <w:pPr>
              <w:jc w:val="center"/>
              <w:rPr>
                <w:rFonts w:ascii="Arial" w:hAnsi="Arial" w:cs="Arial"/>
                <w:b/>
                <w:bCs/>
                <w:color w:val="FF0000"/>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793" w:type="dxa"/>
          </w:tcPr>
          <w:p w14:paraId="197A225C" w14:textId="77777777" w:rsidR="00300255" w:rsidRPr="00A85389" w:rsidRDefault="00300255" w:rsidP="00FE44D5">
            <w:pPr>
              <w:jc w:val="center"/>
              <w:rPr>
                <w:rFonts w:ascii="Arial" w:hAnsi="Arial" w:cs="Arial"/>
                <w:sz w:val="20"/>
                <w:szCs w:val="20"/>
              </w:rPr>
            </w:pPr>
          </w:p>
          <w:p w14:paraId="7D84E462" w14:textId="0332A7C7" w:rsidR="00300255"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6E3A6FF2" w14:textId="4A56A825" w:rsidR="00300255" w:rsidRDefault="00300255" w:rsidP="00FE44D5">
            <w:pPr>
              <w:jc w:val="center"/>
              <w:rPr>
                <w:rFonts w:ascii="Arial" w:hAnsi="Arial" w:cs="Arial"/>
                <w:sz w:val="20"/>
                <w:szCs w:val="20"/>
              </w:rPr>
            </w:pPr>
            <w:r>
              <w:rPr>
                <w:rFonts w:ascii="Arial" w:hAnsi="Arial" w:cs="Arial"/>
                <w:sz w:val="20"/>
                <w:szCs w:val="20"/>
              </w:rPr>
              <w:t>7 December 2024</w:t>
            </w:r>
          </w:p>
          <w:p w14:paraId="52E589EE" w14:textId="77777777" w:rsidR="00300255" w:rsidRPr="00A85389" w:rsidRDefault="00300255" w:rsidP="00FE44D5">
            <w:pPr>
              <w:jc w:val="center"/>
              <w:rPr>
                <w:rFonts w:ascii="Arial" w:hAnsi="Arial" w:cs="Arial"/>
                <w:sz w:val="20"/>
                <w:szCs w:val="20"/>
              </w:rPr>
            </w:pPr>
            <w:r>
              <w:rPr>
                <w:rFonts w:ascii="Arial" w:hAnsi="Arial" w:cs="Arial"/>
                <w:sz w:val="20"/>
                <w:szCs w:val="20"/>
              </w:rPr>
              <w:t>12.45 pm – 3.15 pm</w:t>
            </w:r>
          </w:p>
          <w:p w14:paraId="4AE94268" w14:textId="77777777" w:rsidR="00300255" w:rsidRPr="00A85389" w:rsidRDefault="00300255" w:rsidP="00FE44D5">
            <w:pPr>
              <w:jc w:val="center"/>
              <w:rPr>
                <w:rFonts w:ascii="Arial" w:hAnsi="Arial" w:cs="Arial"/>
                <w:b/>
                <w:bCs/>
                <w:color w:val="FF0000"/>
                <w:sz w:val="20"/>
                <w:szCs w:val="20"/>
              </w:rPr>
            </w:pPr>
          </w:p>
          <w:p w14:paraId="71A56C8A" w14:textId="77777777" w:rsidR="00300255" w:rsidRPr="00A85389" w:rsidRDefault="00300255" w:rsidP="00FE44D5">
            <w:pPr>
              <w:jc w:val="center"/>
              <w:rPr>
                <w:rFonts w:ascii="Arial" w:hAnsi="Arial" w:cs="Arial"/>
                <w:b/>
                <w:bCs/>
                <w:color w:val="FF0000"/>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r>
      <w:tr w:rsidR="00953D04" w:rsidRPr="00A85389" w14:paraId="749C826D" w14:textId="77777777" w:rsidTr="00FE44D5">
        <w:trPr>
          <w:trHeight w:val="4070"/>
        </w:trPr>
        <w:tc>
          <w:tcPr>
            <w:tcW w:w="993" w:type="dxa"/>
          </w:tcPr>
          <w:p w14:paraId="6509FF86" w14:textId="77777777" w:rsidR="00300255" w:rsidRDefault="00300255" w:rsidP="00FE44D5">
            <w:pPr>
              <w:jc w:val="center"/>
              <w:rPr>
                <w:rFonts w:ascii="Arial" w:hAnsi="Arial" w:cs="Arial"/>
                <w:sz w:val="20"/>
                <w:szCs w:val="20"/>
              </w:rPr>
            </w:pPr>
            <w:r w:rsidRPr="00A85389">
              <w:rPr>
                <w:rFonts w:ascii="Arial" w:hAnsi="Arial" w:cs="Arial"/>
                <w:sz w:val="20"/>
                <w:szCs w:val="20"/>
              </w:rPr>
              <w:t>12.</w:t>
            </w:r>
            <w:r>
              <w:rPr>
                <w:rFonts w:ascii="Arial" w:hAnsi="Arial" w:cs="Arial"/>
                <w:sz w:val="20"/>
                <w:szCs w:val="20"/>
              </w:rPr>
              <w:t>45pm</w:t>
            </w:r>
            <w:r w:rsidRPr="00A85389">
              <w:rPr>
                <w:rFonts w:ascii="Arial" w:hAnsi="Arial" w:cs="Arial"/>
                <w:sz w:val="20"/>
                <w:szCs w:val="20"/>
              </w:rPr>
              <w:t xml:space="preserve"> – 3</w:t>
            </w:r>
            <w:r>
              <w:rPr>
                <w:rFonts w:ascii="Arial" w:hAnsi="Arial" w:cs="Arial"/>
                <w:sz w:val="20"/>
                <w:szCs w:val="20"/>
              </w:rPr>
              <w:t xml:space="preserve">.15 </w:t>
            </w:r>
            <w:r w:rsidRPr="00A85389">
              <w:rPr>
                <w:rFonts w:ascii="Arial" w:hAnsi="Arial" w:cs="Arial"/>
                <w:sz w:val="20"/>
                <w:szCs w:val="20"/>
              </w:rPr>
              <w:t>pm</w:t>
            </w:r>
            <w:r>
              <w:rPr>
                <w:rFonts w:ascii="Arial" w:hAnsi="Arial" w:cs="Arial"/>
                <w:sz w:val="20"/>
                <w:szCs w:val="20"/>
              </w:rPr>
              <w:t xml:space="preserve"> </w:t>
            </w:r>
          </w:p>
          <w:p w14:paraId="4B9C9B8F" w14:textId="77777777" w:rsidR="00300255" w:rsidRDefault="00300255" w:rsidP="00FE44D5">
            <w:pPr>
              <w:jc w:val="center"/>
              <w:rPr>
                <w:rFonts w:ascii="Arial" w:hAnsi="Arial" w:cs="Arial"/>
                <w:sz w:val="20"/>
                <w:szCs w:val="20"/>
              </w:rPr>
            </w:pPr>
            <w:r>
              <w:rPr>
                <w:rFonts w:ascii="Arial" w:hAnsi="Arial" w:cs="Arial"/>
                <w:sz w:val="20"/>
                <w:szCs w:val="20"/>
              </w:rPr>
              <w:t xml:space="preserve">For Saturday sessions (unless otherwise stated). </w:t>
            </w:r>
          </w:p>
          <w:p w14:paraId="52089BA8" w14:textId="77777777" w:rsidR="00300255" w:rsidRPr="00A85389" w:rsidRDefault="00300255" w:rsidP="00FE44D5">
            <w:pPr>
              <w:jc w:val="center"/>
              <w:rPr>
                <w:rFonts w:ascii="Arial" w:hAnsi="Arial" w:cs="Arial"/>
                <w:sz w:val="20"/>
                <w:szCs w:val="20"/>
              </w:rPr>
            </w:pPr>
            <w:r>
              <w:rPr>
                <w:rFonts w:ascii="Arial" w:hAnsi="Arial" w:cs="Arial"/>
                <w:sz w:val="20"/>
                <w:szCs w:val="20"/>
              </w:rPr>
              <w:t xml:space="preserve"> 5.30 pm – 8 pm for Thursday sessions (unless otherwise stated).   </w:t>
            </w:r>
          </w:p>
          <w:p w14:paraId="2F486CA6" w14:textId="77777777" w:rsidR="00300255" w:rsidRPr="00A85389" w:rsidRDefault="00300255" w:rsidP="00FE44D5">
            <w:pPr>
              <w:rPr>
                <w:rFonts w:ascii="Arial" w:hAnsi="Arial" w:cs="Arial"/>
                <w:sz w:val="20"/>
                <w:szCs w:val="20"/>
              </w:rPr>
            </w:pPr>
          </w:p>
          <w:p w14:paraId="087CF65F" w14:textId="77777777" w:rsidR="00300255" w:rsidRPr="00A85389" w:rsidRDefault="00300255" w:rsidP="00FE44D5">
            <w:pPr>
              <w:jc w:val="center"/>
              <w:rPr>
                <w:rFonts w:ascii="Arial" w:hAnsi="Arial" w:cs="Arial"/>
                <w:sz w:val="20"/>
                <w:szCs w:val="20"/>
              </w:rPr>
            </w:pPr>
          </w:p>
        </w:tc>
        <w:tc>
          <w:tcPr>
            <w:tcW w:w="737" w:type="dxa"/>
          </w:tcPr>
          <w:p w14:paraId="3D045ABA" w14:textId="77777777" w:rsidR="00300255" w:rsidRPr="00A85389" w:rsidRDefault="00300255" w:rsidP="00FE44D5">
            <w:pPr>
              <w:jc w:val="center"/>
              <w:rPr>
                <w:rFonts w:ascii="Arial" w:hAnsi="Arial" w:cs="Arial"/>
                <w:sz w:val="20"/>
                <w:szCs w:val="20"/>
              </w:rPr>
            </w:pPr>
          </w:p>
        </w:tc>
        <w:tc>
          <w:tcPr>
            <w:tcW w:w="738" w:type="dxa"/>
          </w:tcPr>
          <w:p w14:paraId="6B195E98" w14:textId="77777777" w:rsidR="00300255" w:rsidRPr="00A85389" w:rsidRDefault="00300255" w:rsidP="00FE44D5">
            <w:pPr>
              <w:jc w:val="center"/>
              <w:rPr>
                <w:rFonts w:ascii="Arial" w:hAnsi="Arial" w:cs="Arial"/>
                <w:sz w:val="20"/>
                <w:szCs w:val="20"/>
              </w:rPr>
            </w:pPr>
          </w:p>
        </w:tc>
        <w:tc>
          <w:tcPr>
            <w:tcW w:w="766" w:type="dxa"/>
          </w:tcPr>
          <w:p w14:paraId="474EE2EE" w14:textId="77777777" w:rsidR="00300255" w:rsidRPr="00A85389" w:rsidRDefault="00300255" w:rsidP="00FE44D5">
            <w:pPr>
              <w:jc w:val="center"/>
              <w:rPr>
                <w:rFonts w:ascii="Arial" w:hAnsi="Arial" w:cs="Arial"/>
                <w:sz w:val="20"/>
                <w:szCs w:val="20"/>
              </w:rPr>
            </w:pPr>
          </w:p>
        </w:tc>
        <w:tc>
          <w:tcPr>
            <w:tcW w:w="1304" w:type="dxa"/>
          </w:tcPr>
          <w:p w14:paraId="3864AC16"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 </w:t>
            </w:r>
          </w:p>
        </w:tc>
        <w:tc>
          <w:tcPr>
            <w:tcW w:w="1307" w:type="dxa"/>
          </w:tcPr>
          <w:p w14:paraId="092AA9DA"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New Testament</w:t>
            </w:r>
          </w:p>
          <w:p w14:paraId="44C2CC37"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Fr Chris</w:t>
            </w:r>
            <w:r>
              <w:rPr>
                <w:rFonts w:ascii="Arial" w:hAnsi="Arial" w:cs="Arial"/>
                <w:sz w:val="20"/>
                <w:szCs w:val="20"/>
              </w:rPr>
              <w:t>topher</w:t>
            </w:r>
            <w:r w:rsidRPr="00A85389">
              <w:rPr>
                <w:rFonts w:ascii="Arial" w:hAnsi="Arial" w:cs="Arial"/>
                <w:sz w:val="20"/>
                <w:szCs w:val="20"/>
              </w:rPr>
              <w:t xml:space="preserve"> Angel</w:t>
            </w:r>
          </w:p>
          <w:p w14:paraId="0021206B" w14:textId="77777777" w:rsidR="00300255" w:rsidRPr="00A85389" w:rsidRDefault="00300255" w:rsidP="00FE44D5">
            <w:pPr>
              <w:jc w:val="center"/>
              <w:rPr>
                <w:rFonts w:ascii="Arial" w:hAnsi="Arial" w:cs="Arial"/>
                <w:sz w:val="20"/>
                <w:szCs w:val="20"/>
              </w:rPr>
            </w:pPr>
          </w:p>
        </w:tc>
        <w:tc>
          <w:tcPr>
            <w:tcW w:w="1604" w:type="dxa"/>
          </w:tcPr>
          <w:p w14:paraId="11E55276"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New Testament</w:t>
            </w:r>
          </w:p>
          <w:p w14:paraId="25992514" w14:textId="77777777" w:rsidR="00300255" w:rsidRDefault="00300255" w:rsidP="00FE44D5">
            <w:pPr>
              <w:jc w:val="center"/>
              <w:rPr>
                <w:rFonts w:ascii="Arial" w:hAnsi="Arial" w:cs="Arial"/>
                <w:sz w:val="20"/>
                <w:szCs w:val="20"/>
              </w:rPr>
            </w:pPr>
            <w:r w:rsidRPr="00A85389">
              <w:rPr>
                <w:rFonts w:ascii="Arial" w:hAnsi="Arial" w:cs="Arial"/>
                <w:sz w:val="20"/>
                <w:szCs w:val="20"/>
              </w:rPr>
              <w:t>Fr Chris</w:t>
            </w:r>
            <w:r>
              <w:rPr>
                <w:rFonts w:ascii="Arial" w:hAnsi="Arial" w:cs="Arial"/>
                <w:sz w:val="20"/>
                <w:szCs w:val="20"/>
              </w:rPr>
              <w:t>topher</w:t>
            </w:r>
            <w:r w:rsidRPr="00A85389">
              <w:rPr>
                <w:rFonts w:ascii="Arial" w:hAnsi="Arial" w:cs="Arial"/>
                <w:sz w:val="20"/>
                <w:szCs w:val="20"/>
              </w:rPr>
              <w:t xml:space="preserve"> Angel</w:t>
            </w:r>
          </w:p>
          <w:p w14:paraId="7F30388D" w14:textId="77777777" w:rsidR="00300255" w:rsidRDefault="00300255" w:rsidP="00FE44D5">
            <w:pPr>
              <w:jc w:val="center"/>
              <w:rPr>
                <w:rFonts w:ascii="Arial" w:hAnsi="Arial" w:cs="Arial"/>
                <w:sz w:val="20"/>
                <w:szCs w:val="20"/>
              </w:rPr>
            </w:pPr>
          </w:p>
          <w:p w14:paraId="77F665CA"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(Students to complete directed task in own time to bring to next session).  </w:t>
            </w:r>
          </w:p>
          <w:p w14:paraId="42ABFE3A" w14:textId="77777777" w:rsidR="00300255" w:rsidRPr="00A85389" w:rsidRDefault="00300255" w:rsidP="00FE44D5">
            <w:pPr>
              <w:jc w:val="center"/>
              <w:rPr>
                <w:rFonts w:ascii="Arial" w:hAnsi="Arial" w:cs="Arial"/>
                <w:sz w:val="20"/>
                <w:szCs w:val="20"/>
              </w:rPr>
            </w:pPr>
          </w:p>
          <w:p w14:paraId="5B44DD0C" w14:textId="77777777" w:rsidR="00300255" w:rsidRPr="00565617" w:rsidRDefault="00300255" w:rsidP="00FE44D5">
            <w:pPr>
              <w:jc w:val="center"/>
              <w:rPr>
                <w:rFonts w:ascii="Arial" w:hAnsi="Arial" w:cs="Arial"/>
                <w:b/>
                <w:bCs/>
                <w:sz w:val="20"/>
                <w:szCs w:val="20"/>
              </w:rPr>
            </w:pPr>
          </w:p>
        </w:tc>
        <w:tc>
          <w:tcPr>
            <w:tcW w:w="1595" w:type="dxa"/>
          </w:tcPr>
          <w:p w14:paraId="7BE0F75D"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New Testament</w:t>
            </w:r>
          </w:p>
          <w:p w14:paraId="007E9B1B"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Fr Chris</w:t>
            </w:r>
            <w:r>
              <w:rPr>
                <w:rFonts w:ascii="Arial" w:hAnsi="Arial" w:cs="Arial"/>
                <w:sz w:val="20"/>
                <w:szCs w:val="20"/>
              </w:rPr>
              <w:t>topher</w:t>
            </w:r>
            <w:r w:rsidRPr="00A85389">
              <w:rPr>
                <w:rFonts w:ascii="Arial" w:hAnsi="Arial" w:cs="Arial"/>
                <w:sz w:val="20"/>
                <w:szCs w:val="20"/>
              </w:rPr>
              <w:t xml:space="preserve"> Angel</w:t>
            </w:r>
          </w:p>
          <w:p w14:paraId="14111914" w14:textId="77777777" w:rsidR="00300255" w:rsidRDefault="00300255" w:rsidP="00FE44D5">
            <w:pPr>
              <w:jc w:val="center"/>
              <w:rPr>
                <w:rFonts w:ascii="Arial" w:hAnsi="Arial" w:cs="Arial"/>
                <w:sz w:val="20"/>
                <w:szCs w:val="20"/>
              </w:rPr>
            </w:pPr>
          </w:p>
          <w:p w14:paraId="6EFBC591" w14:textId="77777777" w:rsidR="00300255" w:rsidRPr="00A85389" w:rsidRDefault="00300255" w:rsidP="00FE44D5">
            <w:pPr>
              <w:jc w:val="center"/>
              <w:rPr>
                <w:rFonts w:ascii="Arial" w:hAnsi="Arial" w:cs="Arial"/>
                <w:sz w:val="20"/>
                <w:szCs w:val="20"/>
              </w:rPr>
            </w:pPr>
            <w:r w:rsidRPr="00A85389">
              <w:rPr>
                <w:rFonts w:ascii="Arial" w:hAnsi="Arial" w:cs="Arial"/>
                <w:color w:val="FF0000"/>
                <w:sz w:val="20"/>
                <w:szCs w:val="20"/>
              </w:rPr>
              <w:t xml:space="preserve">Assessment Hand-in date: Monday </w:t>
            </w:r>
            <w:r>
              <w:rPr>
                <w:rFonts w:ascii="Arial" w:hAnsi="Arial" w:cs="Arial"/>
                <w:color w:val="FF0000"/>
                <w:sz w:val="20"/>
                <w:szCs w:val="20"/>
              </w:rPr>
              <w:t>2nd</w:t>
            </w:r>
            <w:r w:rsidRPr="00A85389">
              <w:rPr>
                <w:rFonts w:ascii="Arial" w:hAnsi="Arial" w:cs="Arial"/>
                <w:color w:val="FF0000"/>
                <w:sz w:val="20"/>
                <w:szCs w:val="20"/>
              </w:rPr>
              <w:t xml:space="preserve"> December</w:t>
            </w:r>
            <w:r>
              <w:rPr>
                <w:rFonts w:ascii="Arial" w:hAnsi="Arial" w:cs="Arial"/>
                <w:color w:val="FF0000"/>
                <w:sz w:val="20"/>
                <w:szCs w:val="20"/>
              </w:rPr>
              <w:t xml:space="preserve"> 2024 </w:t>
            </w:r>
            <w:r w:rsidRPr="00A85389">
              <w:rPr>
                <w:rFonts w:ascii="Arial" w:hAnsi="Arial" w:cs="Arial"/>
                <w:color w:val="FF0000"/>
                <w:sz w:val="20"/>
                <w:szCs w:val="20"/>
              </w:rPr>
              <w:t xml:space="preserve">at 12 noon. </w:t>
            </w:r>
            <w:r w:rsidRPr="00A85389">
              <w:rPr>
                <w:rFonts w:ascii="Arial" w:hAnsi="Arial" w:cs="Arial"/>
                <w:sz w:val="20"/>
                <w:szCs w:val="20"/>
              </w:rPr>
              <w:t xml:space="preserve"> </w:t>
            </w:r>
          </w:p>
          <w:p w14:paraId="4BD744F2" w14:textId="77777777" w:rsidR="00300255" w:rsidRPr="00A85389" w:rsidRDefault="00300255" w:rsidP="00FE44D5">
            <w:pPr>
              <w:jc w:val="center"/>
              <w:rPr>
                <w:rFonts w:ascii="Arial" w:hAnsi="Arial" w:cs="Arial"/>
                <w:sz w:val="20"/>
                <w:szCs w:val="20"/>
              </w:rPr>
            </w:pPr>
          </w:p>
          <w:p w14:paraId="1C7CE47D" w14:textId="77777777" w:rsidR="00300255" w:rsidRPr="00A85389" w:rsidRDefault="00300255" w:rsidP="00FE44D5">
            <w:pPr>
              <w:jc w:val="center"/>
              <w:rPr>
                <w:rFonts w:ascii="Arial" w:hAnsi="Arial" w:cs="Arial"/>
                <w:sz w:val="20"/>
                <w:szCs w:val="20"/>
              </w:rPr>
            </w:pPr>
          </w:p>
          <w:p w14:paraId="7E564A73" w14:textId="77777777" w:rsidR="00300255" w:rsidRPr="00A85389" w:rsidRDefault="00300255" w:rsidP="00FE44D5">
            <w:pPr>
              <w:jc w:val="center"/>
              <w:rPr>
                <w:rFonts w:ascii="Arial" w:hAnsi="Arial" w:cs="Arial"/>
                <w:sz w:val="20"/>
                <w:szCs w:val="20"/>
              </w:rPr>
            </w:pPr>
          </w:p>
          <w:p w14:paraId="4F732313"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 </w:t>
            </w:r>
          </w:p>
        </w:tc>
        <w:tc>
          <w:tcPr>
            <w:tcW w:w="1793" w:type="dxa"/>
          </w:tcPr>
          <w:p w14:paraId="0F156F24" w14:textId="77777777" w:rsidR="00300255" w:rsidRPr="00A85389" w:rsidRDefault="00300255" w:rsidP="00FE44D5">
            <w:pPr>
              <w:jc w:val="center"/>
              <w:rPr>
                <w:rFonts w:ascii="Arial" w:hAnsi="Arial" w:cs="Arial"/>
                <w:sz w:val="20"/>
                <w:szCs w:val="20"/>
              </w:rPr>
            </w:pPr>
          </w:p>
          <w:p w14:paraId="44556662" w14:textId="77777777" w:rsidR="00300255" w:rsidRPr="00A85389" w:rsidRDefault="00300255" w:rsidP="00FE44D5">
            <w:pPr>
              <w:jc w:val="center"/>
              <w:rPr>
                <w:rFonts w:ascii="Arial" w:hAnsi="Arial" w:cs="Arial"/>
                <w:sz w:val="20"/>
                <w:szCs w:val="20"/>
              </w:rPr>
            </w:pPr>
          </w:p>
        </w:tc>
        <w:tc>
          <w:tcPr>
            <w:tcW w:w="1695" w:type="dxa"/>
          </w:tcPr>
          <w:p w14:paraId="1B45A12F"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 Jesus Christ </w:t>
            </w:r>
          </w:p>
          <w:p w14:paraId="59454AE9" w14:textId="77777777" w:rsidR="00300255" w:rsidRDefault="00300255" w:rsidP="00FE44D5">
            <w:pPr>
              <w:jc w:val="center"/>
              <w:rPr>
                <w:rFonts w:ascii="Arial" w:hAnsi="Arial" w:cs="Arial"/>
                <w:sz w:val="20"/>
                <w:szCs w:val="20"/>
              </w:rPr>
            </w:pPr>
            <w:r>
              <w:rPr>
                <w:rFonts w:ascii="Arial" w:hAnsi="Arial" w:cs="Arial"/>
                <w:sz w:val="20"/>
                <w:szCs w:val="20"/>
              </w:rPr>
              <w:t>Fr Paul Moores</w:t>
            </w:r>
          </w:p>
          <w:p w14:paraId="5257A762" w14:textId="77777777" w:rsidR="00300255" w:rsidRPr="00A85389" w:rsidRDefault="00300255" w:rsidP="00FE44D5">
            <w:pPr>
              <w:jc w:val="center"/>
              <w:rPr>
                <w:rFonts w:ascii="Arial" w:hAnsi="Arial" w:cs="Arial"/>
                <w:sz w:val="20"/>
                <w:szCs w:val="20"/>
              </w:rPr>
            </w:pPr>
          </w:p>
        </w:tc>
        <w:tc>
          <w:tcPr>
            <w:tcW w:w="1496" w:type="dxa"/>
          </w:tcPr>
          <w:p w14:paraId="07BD332C"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Jesus </w:t>
            </w:r>
          </w:p>
          <w:p w14:paraId="0060C6ED"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Christ </w:t>
            </w:r>
          </w:p>
          <w:p w14:paraId="1BBC1E75" w14:textId="77777777" w:rsidR="00300255" w:rsidRDefault="00300255" w:rsidP="00FE44D5">
            <w:pPr>
              <w:jc w:val="center"/>
              <w:rPr>
                <w:rFonts w:ascii="Arial" w:hAnsi="Arial" w:cs="Arial"/>
                <w:sz w:val="20"/>
                <w:szCs w:val="20"/>
              </w:rPr>
            </w:pPr>
            <w:r>
              <w:rPr>
                <w:rFonts w:ascii="Arial" w:hAnsi="Arial" w:cs="Arial"/>
                <w:sz w:val="20"/>
                <w:szCs w:val="20"/>
              </w:rPr>
              <w:t xml:space="preserve">Fr Paul Moores </w:t>
            </w:r>
            <w:r w:rsidRPr="00A85389">
              <w:rPr>
                <w:rFonts w:ascii="Arial" w:hAnsi="Arial" w:cs="Arial"/>
                <w:sz w:val="20"/>
                <w:szCs w:val="20"/>
              </w:rPr>
              <w:t xml:space="preserve">(Students to complete directed task in own time to bring to next session). </w:t>
            </w:r>
          </w:p>
          <w:p w14:paraId="1AE9365D" w14:textId="77777777" w:rsidR="00300255" w:rsidRPr="00A85389" w:rsidRDefault="00300255" w:rsidP="00FE44D5">
            <w:pPr>
              <w:jc w:val="center"/>
              <w:rPr>
                <w:rFonts w:ascii="Arial" w:hAnsi="Arial" w:cs="Arial"/>
                <w:sz w:val="20"/>
                <w:szCs w:val="20"/>
              </w:rPr>
            </w:pPr>
          </w:p>
          <w:p w14:paraId="7FD75710" w14:textId="77777777" w:rsidR="00300255" w:rsidRPr="00A85389" w:rsidRDefault="00300255" w:rsidP="00FE44D5">
            <w:pPr>
              <w:jc w:val="center"/>
              <w:rPr>
                <w:rFonts w:ascii="Arial" w:hAnsi="Arial" w:cs="Arial"/>
                <w:sz w:val="20"/>
                <w:szCs w:val="20"/>
              </w:rPr>
            </w:pPr>
          </w:p>
        </w:tc>
        <w:tc>
          <w:tcPr>
            <w:tcW w:w="1793" w:type="dxa"/>
          </w:tcPr>
          <w:p w14:paraId="0333F362"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Jesus Christ </w:t>
            </w:r>
          </w:p>
          <w:p w14:paraId="7B0C9FBC" w14:textId="77777777" w:rsidR="00300255" w:rsidRPr="00A85389" w:rsidRDefault="00300255" w:rsidP="00FE44D5">
            <w:pPr>
              <w:jc w:val="center"/>
              <w:rPr>
                <w:rFonts w:ascii="Arial" w:hAnsi="Arial" w:cs="Arial"/>
                <w:color w:val="FF0000"/>
                <w:sz w:val="20"/>
                <w:szCs w:val="20"/>
              </w:rPr>
            </w:pPr>
            <w:r>
              <w:rPr>
                <w:rFonts w:ascii="Arial" w:hAnsi="Arial" w:cs="Arial"/>
                <w:sz w:val="20"/>
                <w:szCs w:val="20"/>
              </w:rPr>
              <w:t>Fr Paul Moores</w:t>
            </w:r>
          </w:p>
          <w:p w14:paraId="2E58E4CA" w14:textId="77777777" w:rsidR="00300255" w:rsidRDefault="00300255" w:rsidP="00FE44D5">
            <w:pPr>
              <w:jc w:val="center"/>
              <w:rPr>
                <w:rFonts w:ascii="Arial" w:hAnsi="Arial" w:cs="Arial"/>
                <w:color w:val="FF0000"/>
                <w:sz w:val="20"/>
                <w:szCs w:val="20"/>
              </w:rPr>
            </w:pPr>
          </w:p>
          <w:p w14:paraId="234DDCBF" w14:textId="77777777" w:rsidR="00300255" w:rsidRDefault="00300255" w:rsidP="00FE44D5">
            <w:pPr>
              <w:jc w:val="center"/>
              <w:rPr>
                <w:rFonts w:ascii="Arial" w:hAnsi="Arial" w:cs="Arial"/>
                <w:color w:val="FF0000"/>
                <w:sz w:val="20"/>
                <w:szCs w:val="20"/>
              </w:rPr>
            </w:pPr>
            <w:r w:rsidRPr="00A85389">
              <w:rPr>
                <w:rFonts w:ascii="Arial" w:hAnsi="Arial" w:cs="Arial"/>
                <w:color w:val="FF0000"/>
                <w:sz w:val="20"/>
                <w:szCs w:val="20"/>
              </w:rPr>
              <w:t xml:space="preserve">Assessment Hand-in date: Monday </w:t>
            </w:r>
            <w:r>
              <w:rPr>
                <w:rFonts w:ascii="Arial" w:hAnsi="Arial" w:cs="Arial"/>
                <w:color w:val="FF0000"/>
                <w:sz w:val="20"/>
                <w:szCs w:val="20"/>
              </w:rPr>
              <w:t>6</w:t>
            </w:r>
            <w:r w:rsidRPr="00F83199">
              <w:rPr>
                <w:rFonts w:ascii="Arial" w:hAnsi="Arial" w:cs="Arial"/>
                <w:color w:val="FF0000"/>
                <w:sz w:val="20"/>
                <w:szCs w:val="20"/>
                <w:vertAlign w:val="superscript"/>
              </w:rPr>
              <w:t>th</w:t>
            </w:r>
            <w:r>
              <w:rPr>
                <w:rFonts w:ascii="Arial" w:hAnsi="Arial" w:cs="Arial"/>
                <w:color w:val="FF0000"/>
                <w:sz w:val="20"/>
                <w:szCs w:val="20"/>
              </w:rPr>
              <w:t xml:space="preserve"> </w:t>
            </w:r>
            <w:r w:rsidRPr="00A85389">
              <w:rPr>
                <w:rFonts w:ascii="Arial" w:hAnsi="Arial" w:cs="Arial"/>
                <w:color w:val="FF0000"/>
                <w:sz w:val="20"/>
                <w:szCs w:val="20"/>
              </w:rPr>
              <w:t xml:space="preserve">January </w:t>
            </w:r>
            <w:r>
              <w:rPr>
                <w:rFonts w:ascii="Arial" w:hAnsi="Arial" w:cs="Arial"/>
                <w:color w:val="FF0000"/>
                <w:sz w:val="20"/>
                <w:szCs w:val="20"/>
              </w:rPr>
              <w:t xml:space="preserve">2025 </w:t>
            </w:r>
            <w:r w:rsidRPr="00A85389">
              <w:rPr>
                <w:rFonts w:ascii="Arial" w:hAnsi="Arial" w:cs="Arial"/>
                <w:color w:val="FF0000"/>
                <w:sz w:val="20"/>
                <w:szCs w:val="20"/>
              </w:rPr>
              <w:t>at 12 noon.</w:t>
            </w:r>
          </w:p>
          <w:p w14:paraId="7D1A4A2C" w14:textId="77777777" w:rsidR="00300255" w:rsidRPr="00A85389" w:rsidRDefault="00300255" w:rsidP="00FE44D5">
            <w:pPr>
              <w:jc w:val="center"/>
              <w:rPr>
                <w:rFonts w:ascii="Arial" w:hAnsi="Arial" w:cs="Arial"/>
                <w:sz w:val="20"/>
                <w:szCs w:val="20"/>
              </w:rPr>
            </w:pPr>
          </w:p>
        </w:tc>
      </w:tr>
    </w:tbl>
    <w:p w14:paraId="334486F6" w14:textId="77777777" w:rsidR="00300255" w:rsidRPr="00A85389" w:rsidRDefault="00300255" w:rsidP="00300255">
      <w:pPr>
        <w:widowControl w:val="0"/>
        <w:spacing w:after="0" w:line="360" w:lineRule="auto"/>
        <w:rPr>
          <w:rFonts w:ascii="Calibri" w:eastAsia="Calibri" w:hAnsi="Calibri"/>
          <w:b/>
          <w:bCs/>
          <w:sz w:val="28"/>
          <w:szCs w:val="28"/>
          <w:u w:val="single"/>
          <w:lang w:val="en-US"/>
        </w:rPr>
      </w:pPr>
    </w:p>
    <w:p w14:paraId="66FA4C7A" w14:textId="77777777" w:rsidR="00300255" w:rsidRPr="00A85389" w:rsidRDefault="00300255" w:rsidP="00300255">
      <w:pPr>
        <w:jc w:val="center"/>
        <w:rPr>
          <w:rFonts w:ascii="Arial" w:hAnsi="Arial" w:cs="Arial"/>
          <w:b/>
          <w:sz w:val="20"/>
          <w:szCs w:val="20"/>
          <w:u w:val="single"/>
        </w:rPr>
      </w:pPr>
    </w:p>
    <w:p w14:paraId="2B54DE9B" w14:textId="77777777" w:rsidR="00300255" w:rsidRPr="00A85389" w:rsidRDefault="00300255" w:rsidP="00300255">
      <w:pPr>
        <w:jc w:val="center"/>
        <w:rPr>
          <w:rFonts w:ascii="Arial" w:hAnsi="Arial" w:cs="Arial"/>
          <w:b/>
          <w:sz w:val="20"/>
          <w:szCs w:val="20"/>
          <w:u w:val="single"/>
        </w:rPr>
      </w:pPr>
    </w:p>
    <w:p w14:paraId="71ECA491" w14:textId="77777777" w:rsidR="00300255" w:rsidRPr="00A85389" w:rsidRDefault="00300255" w:rsidP="00300255">
      <w:pPr>
        <w:jc w:val="center"/>
        <w:rPr>
          <w:rFonts w:ascii="Arial" w:hAnsi="Arial" w:cs="Arial"/>
          <w:b/>
          <w:sz w:val="20"/>
          <w:szCs w:val="20"/>
          <w:u w:val="single"/>
        </w:rPr>
      </w:pPr>
    </w:p>
    <w:p w14:paraId="1E723ABA" w14:textId="77777777" w:rsidR="00300255" w:rsidRPr="00A85389" w:rsidRDefault="00300255" w:rsidP="00300255">
      <w:pPr>
        <w:jc w:val="center"/>
        <w:rPr>
          <w:rFonts w:ascii="Arial" w:hAnsi="Arial" w:cs="Arial"/>
          <w:b/>
          <w:sz w:val="20"/>
          <w:szCs w:val="20"/>
          <w:u w:val="single"/>
        </w:rPr>
      </w:pPr>
    </w:p>
    <w:p w14:paraId="1F43A25A" w14:textId="77777777" w:rsidR="00300255" w:rsidRPr="00A85389" w:rsidRDefault="00300255" w:rsidP="00300255">
      <w:pPr>
        <w:jc w:val="center"/>
        <w:rPr>
          <w:rFonts w:ascii="Arial" w:hAnsi="Arial" w:cs="Arial"/>
          <w:b/>
          <w:sz w:val="20"/>
          <w:szCs w:val="20"/>
          <w:u w:val="single"/>
        </w:rPr>
      </w:pPr>
    </w:p>
    <w:p w14:paraId="5DCA5E53" w14:textId="77777777" w:rsidR="00953D04" w:rsidRDefault="00953D04" w:rsidP="00300255">
      <w:pPr>
        <w:jc w:val="center"/>
        <w:rPr>
          <w:rFonts w:ascii="Arial" w:hAnsi="Arial" w:cs="Arial"/>
          <w:b/>
          <w:sz w:val="20"/>
          <w:szCs w:val="20"/>
          <w:u w:val="single"/>
        </w:rPr>
      </w:pPr>
    </w:p>
    <w:p w14:paraId="00B813B1" w14:textId="797D7A51" w:rsidR="00300255" w:rsidRPr="00A85389" w:rsidRDefault="00300255" w:rsidP="00300255">
      <w:pPr>
        <w:jc w:val="center"/>
        <w:rPr>
          <w:rFonts w:ascii="Arial" w:hAnsi="Arial" w:cs="Arial"/>
          <w:b/>
          <w:sz w:val="20"/>
          <w:szCs w:val="20"/>
          <w:u w:val="single"/>
        </w:rPr>
      </w:pPr>
      <w:r>
        <w:rPr>
          <w:rFonts w:ascii="Arial" w:hAnsi="Arial" w:cs="Arial"/>
          <w:b/>
          <w:sz w:val="20"/>
          <w:szCs w:val="20"/>
          <w:u w:val="single"/>
        </w:rPr>
        <w:lastRenderedPageBreak/>
        <w:t xml:space="preserve">CORE MODULES </w:t>
      </w:r>
      <w:r w:rsidRPr="00A85389">
        <w:rPr>
          <w:rFonts w:ascii="Arial" w:hAnsi="Arial" w:cs="Arial"/>
          <w:b/>
          <w:sz w:val="20"/>
          <w:szCs w:val="20"/>
          <w:u w:val="single"/>
        </w:rPr>
        <w:t>TERM 2</w:t>
      </w:r>
    </w:p>
    <w:p w14:paraId="30D81B3C" w14:textId="77777777" w:rsidR="00300255" w:rsidRDefault="00300255" w:rsidP="00300255">
      <w:pPr>
        <w:jc w:val="center"/>
        <w:rPr>
          <w:rFonts w:ascii="Arial" w:hAnsi="Arial" w:cs="Arial"/>
          <w:b/>
          <w:sz w:val="20"/>
          <w:szCs w:val="20"/>
          <w:u w:val="single"/>
        </w:rPr>
      </w:pPr>
    </w:p>
    <w:p w14:paraId="6D998D89" w14:textId="77777777" w:rsidR="00300255" w:rsidRDefault="00300255" w:rsidP="00300255">
      <w:pPr>
        <w:jc w:val="center"/>
        <w:rPr>
          <w:rFonts w:ascii="Arial" w:hAnsi="Arial" w:cs="Arial"/>
          <w:b/>
          <w:sz w:val="20"/>
          <w:szCs w:val="20"/>
          <w:u w:val="single"/>
        </w:rPr>
      </w:pPr>
    </w:p>
    <w:p w14:paraId="36D7A3B7" w14:textId="77777777" w:rsidR="00300255" w:rsidRDefault="00300255" w:rsidP="00300255">
      <w:pPr>
        <w:jc w:val="center"/>
        <w:rPr>
          <w:rFonts w:ascii="Arial" w:hAnsi="Arial" w:cs="Arial"/>
          <w:b/>
          <w:sz w:val="20"/>
          <w:szCs w:val="20"/>
          <w:u w:val="single"/>
        </w:rPr>
      </w:pPr>
    </w:p>
    <w:p w14:paraId="09B064BF" w14:textId="77777777" w:rsidR="00300255" w:rsidRDefault="00300255" w:rsidP="00300255">
      <w:pPr>
        <w:jc w:val="center"/>
        <w:rPr>
          <w:rFonts w:ascii="Arial" w:hAnsi="Arial" w:cs="Arial"/>
          <w:b/>
          <w:sz w:val="20"/>
          <w:szCs w:val="20"/>
          <w:u w:val="single"/>
        </w:rPr>
      </w:pPr>
    </w:p>
    <w:p w14:paraId="4F15AEE1" w14:textId="77777777" w:rsidR="00300255" w:rsidRPr="00A85389" w:rsidRDefault="00300255" w:rsidP="00300255">
      <w:pPr>
        <w:rPr>
          <w:rFonts w:ascii="Arial" w:hAnsi="Arial" w:cs="Arial"/>
          <w:b/>
          <w:sz w:val="20"/>
          <w:szCs w:val="20"/>
          <w:u w:val="single"/>
        </w:rPr>
      </w:pPr>
    </w:p>
    <w:tbl>
      <w:tblPr>
        <w:tblStyle w:val="TableGrid"/>
        <w:tblpPr w:leftFromText="180" w:rightFromText="180" w:vertAnchor="page" w:horzAnchor="margin" w:tblpY="2042"/>
        <w:tblW w:w="15801" w:type="dxa"/>
        <w:tblLook w:val="04A0" w:firstRow="1" w:lastRow="0" w:firstColumn="1" w:lastColumn="0" w:noHBand="0" w:noVBand="1"/>
      </w:tblPr>
      <w:tblGrid>
        <w:gridCol w:w="926"/>
        <w:gridCol w:w="1760"/>
        <w:gridCol w:w="1760"/>
        <w:gridCol w:w="1760"/>
        <w:gridCol w:w="1587"/>
        <w:gridCol w:w="1314"/>
        <w:gridCol w:w="1688"/>
        <w:gridCol w:w="1659"/>
        <w:gridCol w:w="1659"/>
        <w:gridCol w:w="1688"/>
      </w:tblGrid>
      <w:tr w:rsidR="00300255" w:rsidRPr="00A85389" w14:paraId="68B4A612" w14:textId="77777777" w:rsidTr="00FE44D5">
        <w:trPr>
          <w:trHeight w:val="2707"/>
        </w:trPr>
        <w:tc>
          <w:tcPr>
            <w:tcW w:w="926" w:type="dxa"/>
          </w:tcPr>
          <w:p w14:paraId="0DE2D01F" w14:textId="77777777" w:rsidR="00300255" w:rsidRPr="00A85389" w:rsidRDefault="00300255" w:rsidP="00FE44D5">
            <w:pPr>
              <w:jc w:val="center"/>
              <w:rPr>
                <w:rFonts w:ascii="Arial" w:hAnsi="Arial" w:cs="Arial"/>
                <w:sz w:val="20"/>
                <w:szCs w:val="20"/>
              </w:rPr>
            </w:pPr>
          </w:p>
        </w:tc>
        <w:tc>
          <w:tcPr>
            <w:tcW w:w="1760" w:type="dxa"/>
          </w:tcPr>
          <w:p w14:paraId="5156FBB2" w14:textId="77777777" w:rsidR="00300255" w:rsidRDefault="00300255" w:rsidP="00FE44D5">
            <w:pPr>
              <w:jc w:val="center"/>
              <w:rPr>
                <w:rFonts w:ascii="Arial" w:hAnsi="Arial" w:cs="Arial"/>
                <w:sz w:val="20"/>
                <w:szCs w:val="20"/>
              </w:rPr>
            </w:pPr>
          </w:p>
          <w:p w14:paraId="1102AB9E" w14:textId="518C3BF6"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2E7E789C" w14:textId="71FA4549" w:rsidR="00300255" w:rsidRDefault="00300255" w:rsidP="00FE44D5">
            <w:pPr>
              <w:rPr>
                <w:rFonts w:ascii="Arial" w:hAnsi="Arial" w:cs="Arial"/>
                <w:sz w:val="20"/>
                <w:szCs w:val="20"/>
              </w:rPr>
            </w:pPr>
            <w:r w:rsidRPr="00A85389">
              <w:rPr>
                <w:rFonts w:ascii="Arial" w:hAnsi="Arial" w:cs="Arial"/>
                <w:sz w:val="20"/>
                <w:szCs w:val="20"/>
              </w:rPr>
              <w:t>1</w:t>
            </w:r>
            <w:r>
              <w:rPr>
                <w:rFonts w:ascii="Arial" w:hAnsi="Arial" w:cs="Arial"/>
                <w:sz w:val="20"/>
                <w:szCs w:val="20"/>
              </w:rPr>
              <w:t>1</w:t>
            </w:r>
            <w:r w:rsidRPr="00A85389">
              <w:rPr>
                <w:rFonts w:ascii="Arial" w:hAnsi="Arial" w:cs="Arial"/>
                <w:sz w:val="20"/>
                <w:szCs w:val="20"/>
              </w:rPr>
              <w:t xml:space="preserve"> Jan</w:t>
            </w:r>
            <w:r>
              <w:rPr>
                <w:rFonts w:ascii="Arial" w:hAnsi="Arial" w:cs="Arial"/>
                <w:sz w:val="20"/>
                <w:szCs w:val="20"/>
              </w:rPr>
              <w:t>uary 2025</w:t>
            </w:r>
          </w:p>
          <w:p w14:paraId="44E5B297" w14:textId="2940E7A6" w:rsidR="00300255" w:rsidRPr="00A85389" w:rsidRDefault="00300255" w:rsidP="00FE44D5">
            <w:pPr>
              <w:rPr>
                <w:rFonts w:ascii="Arial" w:hAnsi="Arial" w:cs="Arial"/>
                <w:sz w:val="20"/>
                <w:szCs w:val="20"/>
              </w:rPr>
            </w:pPr>
            <w:r>
              <w:rPr>
                <w:rFonts w:ascii="Arial" w:hAnsi="Arial" w:cs="Arial"/>
                <w:sz w:val="20"/>
                <w:szCs w:val="20"/>
              </w:rPr>
              <w:t>12.45 pm – 3.15pm</w:t>
            </w:r>
          </w:p>
          <w:p w14:paraId="3B01345B" w14:textId="77777777" w:rsidR="00300255" w:rsidRDefault="00300255" w:rsidP="00FE44D5">
            <w:pPr>
              <w:rPr>
                <w:rFonts w:ascii="Arial" w:hAnsi="Arial" w:cs="Arial"/>
                <w:b/>
                <w:bCs/>
                <w:sz w:val="20"/>
                <w:szCs w:val="20"/>
              </w:rPr>
            </w:pPr>
            <w:r>
              <w:rPr>
                <w:rFonts w:ascii="Arial" w:hAnsi="Arial" w:cs="Arial"/>
                <w:b/>
                <w:bCs/>
                <w:sz w:val="20"/>
                <w:szCs w:val="20"/>
              </w:rPr>
              <w:t>Old Testament</w:t>
            </w:r>
          </w:p>
          <w:p w14:paraId="3842574F" w14:textId="77777777" w:rsidR="00300255" w:rsidRPr="00A85389" w:rsidRDefault="00300255" w:rsidP="00FE44D5">
            <w:pPr>
              <w:rPr>
                <w:rFonts w:ascii="Arial" w:hAnsi="Arial" w:cs="Arial"/>
                <w:b/>
                <w:bCs/>
                <w:sz w:val="20"/>
                <w:szCs w:val="20"/>
              </w:rPr>
            </w:pPr>
            <w:r w:rsidRPr="00A85389">
              <w:rPr>
                <w:rFonts w:ascii="Arial" w:hAnsi="Arial" w:cs="Arial"/>
                <w:b/>
                <w:bCs/>
                <w:sz w:val="20"/>
                <w:szCs w:val="20"/>
              </w:rPr>
              <w:t>CRS4011A</w:t>
            </w:r>
          </w:p>
          <w:p w14:paraId="641C39C7" w14:textId="77777777" w:rsidR="00300255" w:rsidRPr="00A85389" w:rsidRDefault="00300255" w:rsidP="00FE44D5">
            <w:pPr>
              <w:jc w:val="center"/>
              <w:rPr>
                <w:rFonts w:ascii="Arial" w:hAnsi="Arial" w:cs="Arial"/>
                <w:b/>
                <w:bCs/>
                <w:color w:val="FF0000"/>
                <w:sz w:val="20"/>
                <w:szCs w:val="20"/>
              </w:rPr>
            </w:pPr>
          </w:p>
          <w:p w14:paraId="29E17D75" w14:textId="77777777" w:rsidR="00300255" w:rsidRPr="00A85389" w:rsidRDefault="00300255" w:rsidP="00FE44D5">
            <w:pPr>
              <w:jc w:val="center"/>
              <w:rPr>
                <w:rFonts w:ascii="Arial" w:hAnsi="Arial" w:cs="Arial"/>
                <w:b/>
                <w:bCs/>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b/>
                <w:bCs/>
                <w:sz w:val="20"/>
                <w:szCs w:val="20"/>
              </w:rPr>
              <w:t xml:space="preserve"> </w:t>
            </w:r>
          </w:p>
        </w:tc>
        <w:tc>
          <w:tcPr>
            <w:tcW w:w="1760" w:type="dxa"/>
          </w:tcPr>
          <w:p w14:paraId="4A96B623" w14:textId="77777777" w:rsidR="00300255" w:rsidRPr="00A85389" w:rsidRDefault="00300255" w:rsidP="00FE44D5">
            <w:pPr>
              <w:jc w:val="center"/>
              <w:rPr>
                <w:rFonts w:ascii="Arial" w:hAnsi="Arial" w:cs="Arial"/>
                <w:sz w:val="20"/>
                <w:szCs w:val="20"/>
              </w:rPr>
            </w:pPr>
          </w:p>
          <w:p w14:paraId="12D6453E" w14:textId="66793D0C"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412B1DE9" w14:textId="1BD6690E" w:rsidR="00300255" w:rsidRDefault="00300255" w:rsidP="00FE44D5">
            <w:pPr>
              <w:rPr>
                <w:rFonts w:ascii="Arial" w:hAnsi="Arial" w:cs="Arial"/>
                <w:sz w:val="20"/>
                <w:szCs w:val="20"/>
              </w:rPr>
            </w:pPr>
            <w:r>
              <w:rPr>
                <w:rFonts w:ascii="Arial" w:hAnsi="Arial" w:cs="Arial"/>
                <w:sz w:val="20"/>
                <w:szCs w:val="20"/>
              </w:rPr>
              <w:t>18</w:t>
            </w:r>
            <w:r w:rsidRPr="00A85389">
              <w:rPr>
                <w:rFonts w:ascii="Arial" w:hAnsi="Arial" w:cs="Arial"/>
                <w:sz w:val="20"/>
                <w:szCs w:val="20"/>
              </w:rPr>
              <w:t xml:space="preserve"> Jan</w:t>
            </w:r>
            <w:r>
              <w:rPr>
                <w:rFonts w:ascii="Arial" w:hAnsi="Arial" w:cs="Arial"/>
                <w:sz w:val="20"/>
                <w:szCs w:val="20"/>
              </w:rPr>
              <w:t>uary 2025</w:t>
            </w:r>
          </w:p>
          <w:p w14:paraId="2E274AF0" w14:textId="0B890CB0" w:rsidR="00300255" w:rsidRPr="00A85389" w:rsidRDefault="00300255" w:rsidP="00FE44D5">
            <w:pPr>
              <w:rPr>
                <w:rFonts w:ascii="Arial" w:hAnsi="Arial" w:cs="Arial"/>
                <w:sz w:val="20"/>
                <w:szCs w:val="20"/>
              </w:rPr>
            </w:pPr>
            <w:r>
              <w:rPr>
                <w:rFonts w:ascii="Arial" w:hAnsi="Arial" w:cs="Arial"/>
                <w:sz w:val="20"/>
                <w:szCs w:val="20"/>
              </w:rPr>
              <w:t>12.45 pm – 3.15pm</w:t>
            </w:r>
          </w:p>
          <w:p w14:paraId="3472A41E" w14:textId="77777777" w:rsidR="00300255" w:rsidRDefault="00300255" w:rsidP="00FE44D5">
            <w:pPr>
              <w:rPr>
                <w:rFonts w:ascii="Arial" w:hAnsi="Arial" w:cs="Arial"/>
                <w:sz w:val="20"/>
                <w:szCs w:val="20"/>
              </w:rPr>
            </w:pPr>
          </w:p>
          <w:p w14:paraId="2D0EDEF4" w14:textId="77777777" w:rsidR="00300255" w:rsidRDefault="00300255" w:rsidP="00FE44D5">
            <w:pPr>
              <w:rPr>
                <w:rFonts w:ascii="Arial" w:hAnsi="Arial" w:cs="Arial"/>
                <w:b/>
                <w:bCs/>
                <w:color w:val="FF0000"/>
                <w:sz w:val="20"/>
                <w:szCs w:val="20"/>
              </w:rPr>
            </w:pPr>
          </w:p>
          <w:p w14:paraId="2E8BF821" w14:textId="77777777" w:rsidR="00300255" w:rsidRDefault="00300255" w:rsidP="00FE44D5">
            <w:pPr>
              <w:jc w:val="center"/>
              <w:rPr>
                <w:rFonts w:ascii="Arial" w:hAnsi="Arial" w:cs="Arial"/>
                <w:b/>
                <w:bCs/>
                <w:color w:val="FF0000"/>
                <w:sz w:val="20"/>
                <w:szCs w:val="20"/>
              </w:rPr>
            </w:pPr>
          </w:p>
          <w:p w14:paraId="4ABADA63" w14:textId="77777777" w:rsidR="00300255" w:rsidRPr="00A85389"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760" w:type="dxa"/>
          </w:tcPr>
          <w:p w14:paraId="7D58DDFB" w14:textId="77777777" w:rsidR="00300255" w:rsidRPr="00A85389" w:rsidRDefault="00300255" w:rsidP="00FE44D5">
            <w:pPr>
              <w:jc w:val="center"/>
              <w:rPr>
                <w:rFonts w:ascii="Arial" w:hAnsi="Arial" w:cs="Arial"/>
                <w:sz w:val="20"/>
                <w:szCs w:val="20"/>
              </w:rPr>
            </w:pPr>
          </w:p>
          <w:p w14:paraId="5548D41A" w14:textId="3E944829"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65FDD544" w14:textId="1837D660" w:rsidR="00300255" w:rsidRPr="009D2BFB" w:rsidRDefault="00300255" w:rsidP="00FE44D5">
            <w:pPr>
              <w:rPr>
                <w:rFonts w:ascii="Arial" w:hAnsi="Arial" w:cs="Arial"/>
                <w:sz w:val="20"/>
                <w:szCs w:val="20"/>
              </w:rPr>
            </w:pPr>
            <w:r w:rsidRPr="00A85389">
              <w:rPr>
                <w:rFonts w:ascii="Arial" w:hAnsi="Arial" w:cs="Arial"/>
                <w:sz w:val="20"/>
                <w:szCs w:val="20"/>
              </w:rPr>
              <w:t>2</w:t>
            </w:r>
            <w:r>
              <w:rPr>
                <w:rFonts w:ascii="Arial" w:hAnsi="Arial" w:cs="Arial"/>
                <w:sz w:val="20"/>
                <w:szCs w:val="20"/>
              </w:rPr>
              <w:t>5</w:t>
            </w:r>
            <w:r w:rsidRPr="00A85389">
              <w:rPr>
                <w:rFonts w:ascii="Arial" w:hAnsi="Arial" w:cs="Arial"/>
                <w:sz w:val="20"/>
                <w:szCs w:val="20"/>
              </w:rPr>
              <w:t xml:space="preserve"> Jan</w:t>
            </w:r>
            <w:r>
              <w:rPr>
                <w:rFonts w:ascii="Arial" w:hAnsi="Arial" w:cs="Arial"/>
                <w:sz w:val="20"/>
                <w:szCs w:val="20"/>
              </w:rPr>
              <w:t>uary 2025</w:t>
            </w:r>
          </w:p>
          <w:p w14:paraId="55EB7A27" w14:textId="3127D63A" w:rsidR="00300255" w:rsidRDefault="00300255" w:rsidP="00FE44D5">
            <w:pPr>
              <w:rPr>
                <w:rFonts w:ascii="Arial" w:hAnsi="Arial" w:cs="Arial"/>
                <w:sz w:val="20"/>
                <w:szCs w:val="20"/>
              </w:rPr>
            </w:pPr>
            <w:r>
              <w:rPr>
                <w:rFonts w:ascii="Arial" w:hAnsi="Arial" w:cs="Arial"/>
                <w:sz w:val="20"/>
                <w:szCs w:val="20"/>
              </w:rPr>
              <w:t>12.45 pm – 3.15pm</w:t>
            </w:r>
          </w:p>
          <w:p w14:paraId="45BA0BF3" w14:textId="77777777" w:rsidR="00300255" w:rsidRDefault="00300255" w:rsidP="00FE44D5">
            <w:pPr>
              <w:rPr>
                <w:rFonts w:ascii="Arial" w:hAnsi="Arial" w:cs="Arial"/>
                <w:sz w:val="20"/>
                <w:szCs w:val="20"/>
              </w:rPr>
            </w:pPr>
          </w:p>
          <w:p w14:paraId="0D6944B1" w14:textId="77777777" w:rsidR="00300255" w:rsidRPr="00A85389" w:rsidRDefault="00300255" w:rsidP="00FE44D5">
            <w:pPr>
              <w:rPr>
                <w:rFonts w:ascii="Arial" w:hAnsi="Arial" w:cs="Arial"/>
                <w:sz w:val="20"/>
                <w:szCs w:val="20"/>
              </w:rPr>
            </w:pPr>
          </w:p>
          <w:p w14:paraId="1A7D04DB" w14:textId="77777777" w:rsidR="00300255" w:rsidRDefault="00300255" w:rsidP="00FE44D5">
            <w:pPr>
              <w:rPr>
                <w:rFonts w:ascii="Arial" w:hAnsi="Arial" w:cs="Arial"/>
                <w:b/>
                <w:bCs/>
                <w:color w:val="FF0000"/>
                <w:sz w:val="20"/>
                <w:szCs w:val="20"/>
              </w:rPr>
            </w:pPr>
          </w:p>
          <w:p w14:paraId="49301522" w14:textId="77777777" w:rsidR="00300255" w:rsidRPr="00A85389" w:rsidRDefault="00300255" w:rsidP="00FE44D5">
            <w:pP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587" w:type="dxa"/>
          </w:tcPr>
          <w:p w14:paraId="54A78F71" w14:textId="77777777" w:rsidR="00300255" w:rsidRDefault="00300255" w:rsidP="00FE44D5">
            <w:pPr>
              <w:jc w:val="center"/>
              <w:rPr>
                <w:rFonts w:ascii="Arial" w:hAnsi="Arial" w:cs="Arial"/>
                <w:sz w:val="20"/>
                <w:szCs w:val="20"/>
              </w:rPr>
            </w:pPr>
          </w:p>
          <w:p w14:paraId="3B36D6F1" w14:textId="0D9FB1FA" w:rsidR="00300255"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41E09CD0" w14:textId="13FE82E8" w:rsidR="00300255" w:rsidRDefault="00300255" w:rsidP="00FE44D5">
            <w:pPr>
              <w:jc w:val="center"/>
              <w:rPr>
                <w:rFonts w:ascii="Arial" w:hAnsi="Arial" w:cs="Arial"/>
                <w:sz w:val="20"/>
                <w:szCs w:val="20"/>
              </w:rPr>
            </w:pPr>
            <w:r>
              <w:rPr>
                <w:rFonts w:ascii="Arial" w:hAnsi="Arial" w:cs="Arial"/>
                <w:sz w:val="20"/>
                <w:szCs w:val="20"/>
              </w:rPr>
              <w:t xml:space="preserve">1 </w:t>
            </w:r>
            <w:r w:rsidRPr="00A85389">
              <w:rPr>
                <w:rFonts w:ascii="Arial" w:hAnsi="Arial" w:cs="Arial"/>
                <w:sz w:val="20"/>
                <w:szCs w:val="20"/>
              </w:rPr>
              <w:t>Feb</w:t>
            </w:r>
            <w:r>
              <w:rPr>
                <w:rFonts w:ascii="Arial" w:hAnsi="Arial" w:cs="Arial"/>
                <w:sz w:val="20"/>
                <w:szCs w:val="20"/>
              </w:rPr>
              <w:t>ruary 2025</w:t>
            </w:r>
          </w:p>
          <w:p w14:paraId="60ECB96B" w14:textId="77777777" w:rsidR="00300255" w:rsidRPr="00A85389" w:rsidRDefault="00300255" w:rsidP="00FE44D5">
            <w:pPr>
              <w:jc w:val="center"/>
              <w:rPr>
                <w:rFonts w:ascii="Arial" w:hAnsi="Arial" w:cs="Arial"/>
                <w:sz w:val="20"/>
                <w:szCs w:val="20"/>
              </w:rPr>
            </w:pPr>
            <w:r>
              <w:rPr>
                <w:rFonts w:ascii="Arial" w:hAnsi="Arial" w:cs="Arial"/>
                <w:sz w:val="20"/>
                <w:szCs w:val="20"/>
              </w:rPr>
              <w:t>12.30 pm – 3.00 pm</w:t>
            </w:r>
          </w:p>
          <w:p w14:paraId="74922040" w14:textId="77777777" w:rsidR="00300255" w:rsidRDefault="00300255" w:rsidP="00FE44D5">
            <w:pPr>
              <w:jc w:val="center"/>
              <w:rPr>
                <w:rFonts w:ascii="Arial" w:hAnsi="Arial" w:cs="Arial"/>
                <w:b/>
                <w:bCs/>
                <w:sz w:val="20"/>
                <w:szCs w:val="20"/>
              </w:rPr>
            </w:pPr>
            <w:r w:rsidRPr="00A85389">
              <w:rPr>
                <w:rFonts w:ascii="Arial" w:hAnsi="Arial" w:cs="Arial"/>
                <w:b/>
                <w:bCs/>
                <w:sz w:val="20"/>
                <w:szCs w:val="20"/>
              </w:rPr>
              <w:t>CRS4021B</w:t>
            </w:r>
          </w:p>
          <w:p w14:paraId="24EC240C" w14:textId="77777777" w:rsidR="00300255" w:rsidRPr="00A85389" w:rsidRDefault="00300255" w:rsidP="00FE44D5">
            <w:pPr>
              <w:jc w:val="center"/>
              <w:rPr>
                <w:rFonts w:ascii="Arial" w:hAnsi="Arial" w:cs="Arial"/>
                <w:b/>
                <w:bCs/>
                <w:sz w:val="20"/>
                <w:szCs w:val="20"/>
              </w:rPr>
            </w:pPr>
            <w:r>
              <w:rPr>
                <w:rFonts w:ascii="Arial" w:hAnsi="Arial" w:cs="Arial"/>
                <w:b/>
                <w:bCs/>
                <w:sz w:val="20"/>
                <w:szCs w:val="20"/>
              </w:rPr>
              <w:t>The Church</w:t>
            </w:r>
          </w:p>
          <w:p w14:paraId="122FB050" w14:textId="77777777" w:rsidR="00300255" w:rsidRPr="00A85389" w:rsidRDefault="00300255" w:rsidP="00FE44D5">
            <w:pPr>
              <w:jc w:val="center"/>
              <w:rPr>
                <w:rFonts w:ascii="Arial" w:hAnsi="Arial" w:cs="Arial"/>
                <w:b/>
                <w:bCs/>
                <w:color w:val="FF0000"/>
                <w:sz w:val="20"/>
                <w:szCs w:val="20"/>
              </w:rPr>
            </w:pPr>
          </w:p>
          <w:p w14:paraId="4A8B9945" w14:textId="77777777" w:rsidR="00300255" w:rsidRPr="00A85389"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sz w:val="20"/>
                <w:szCs w:val="20"/>
              </w:rPr>
              <w:t xml:space="preserve"> </w:t>
            </w:r>
          </w:p>
        </w:tc>
        <w:tc>
          <w:tcPr>
            <w:tcW w:w="1314" w:type="dxa"/>
          </w:tcPr>
          <w:p w14:paraId="6883CC59" w14:textId="77777777" w:rsidR="00300255" w:rsidRPr="00A85389" w:rsidRDefault="00300255" w:rsidP="00FE44D5">
            <w:pPr>
              <w:jc w:val="center"/>
              <w:rPr>
                <w:rFonts w:ascii="Arial" w:hAnsi="Arial" w:cs="Arial"/>
                <w:sz w:val="20"/>
                <w:szCs w:val="20"/>
              </w:rPr>
            </w:pPr>
          </w:p>
          <w:p w14:paraId="23435BD5" w14:textId="4CDDB054" w:rsidR="00300255"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6A26CAA0" w14:textId="0DA703DD" w:rsidR="00300255" w:rsidRDefault="00300255" w:rsidP="00FE44D5">
            <w:pPr>
              <w:jc w:val="center"/>
              <w:rPr>
                <w:rFonts w:ascii="Arial" w:hAnsi="Arial" w:cs="Arial"/>
                <w:sz w:val="20"/>
                <w:szCs w:val="20"/>
              </w:rPr>
            </w:pPr>
            <w:r>
              <w:rPr>
                <w:rFonts w:ascii="Arial" w:hAnsi="Arial" w:cs="Arial"/>
                <w:sz w:val="20"/>
                <w:szCs w:val="20"/>
              </w:rPr>
              <w:t xml:space="preserve">8 </w:t>
            </w:r>
            <w:r w:rsidRPr="00A85389">
              <w:rPr>
                <w:rFonts w:ascii="Arial" w:hAnsi="Arial" w:cs="Arial"/>
                <w:sz w:val="20"/>
                <w:szCs w:val="20"/>
              </w:rPr>
              <w:t>Feb</w:t>
            </w:r>
            <w:r>
              <w:rPr>
                <w:rFonts w:ascii="Arial" w:hAnsi="Arial" w:cs="Arial"/>
                <w:sz w:val="20"/>
                <w:szCs w:val="20"/>
              </w:rPr>
              <w:t>ruary</w:t>
            </w:r>
          </w:p>
          <w:p w14:paraId="6D384A91" w14:textId="77777777" w:rsidR="00300255" w:rsidRDefault="00300255" w:rsidP="00FE44D5">
            <w:pPr>
              <w:jc w:val="center"/>
              <w:rPr>
                <w:rFonts w:ascii="Arial" w:hAnsi="Arial" w:cs="Arial"/>
                <w:sz w:val="20"/>
                <w:szCs w:val="20"/>
              </w:rPr>
            </w:pPr>
            <w:r>
              <w:rPr>
                <w:rFonts w:ascii="Arial" w:hAnsi="Arial" w:cs="Arial"/>
                <w:sz w:val="20"/>
                <w:szCs w:val="20"/>
              </w:rPr>
              <w:t>2025</w:t>
            </w:r>
          </w:p>
          <w:p w14:paraId="239192D7" w14:textId="77777777" w:rsidR="00300255" w:rsidRPr="00A85389" w:rsidRDefault="00300255" w:rsidP="00FE44D5">
            <w:pPr>
              <w:jc w:val="center"/>
              <w:rPr>
                <w:rFonts w:ascii="Arial" w:hAnsi="Arial" w:cs="Arial"/>
                <w:sz w:val="20"/>
                <w:szCs w:val="20"/>
              </w:rPr>
            </w:pPr>
            <w:r>
              <w:rPr>
                <w:rFonts w:ascii="Arial" w:hAnsi="Arial" w:cs="Arial"/>
                <w:sz w:val="20"/>
                <w:szCs w:val="20"/>
              </w:rPr>
              <w:t>12.30 pm – 3.00 pm</w:t>
            </w:r>
          </w:p>
          <w:p w14:paraId="22BB06D1" w14:textId="77777777" w:rsidR="00300255" w:rsidRPr="00A85389" w:rsidRDefault="00300255" w:rsidP="00FE44D5">
            <w:pPr>
              <w:jc w:val="center"/>
              <w:rPr>
                <w:rFonts w:ascii="Arial" w:hAnsi="Arial" w:cs="Arial"/>
                <w:sz w:val="20"/>
                <w:szCs w:val="20"/>
              </w:rPr>
            </w:pPr>
          </w:p>
          <w:p w14:paraId="7C01490D" w14:textId="77777777" w:rsidR="00300255" w:rsidRDefault="00300255" w:rsidP="00FE44D5">
            <w:pPr>
              <w:rPr>
                <w:rFonts w:ascii="Arial" w:hAnsi="Arial" w:cs="Arial"/>
                <w:b/>
                <w:bCs/>
                <w:color w:val="FF0000"/>
                <w:sz w:val="20"/>
                <w:szCs w:val="20"/>
              </w:rPr>
            </w:pPr>
          </w:p>
          <w:p w14:paraId="585C82B7" w14:textId="77777777" w:rsidR="00300255" w:rsidRPr="00A85389" w:rsidRDefault="00300255" w:rsidP="00FE44D5">
            <w:pP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688" w:type="dxa"/>
          </w:tcPr>
          <w:p w14:paraId="700F7E38" w14:textId="77777777" w:rsidR="00300255" w:rsidRPr="00A85389" w:rsidRDefault="00300255" w:rsidP="00FE44D5">
            <w:pPr>
              <w:jc w:val="center"/>
              <w:rPr>
                <w:rFonts w:ascii="Arial" w:hAnsi="Arial" w:cs="Arial"/>
                <w:sz w:val="20"/>
                <w:szCs w:val="20"/>
              </w:rPr>
            </w:pPr>
          </w:p>
          <w:p w14:paraId="1D6A1F16" w14:textId="3C01A269"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0B374279" w14:textId="619233DB" w:rsidR="00300255" w:rsidRDefault="00300255" w:rsidP="00FE44D5">
            <w:pPr>
              <w:jc w:val="center"/>
              <w:rPr>
                <w:rFonts w:ascii="Arial" w:hAnsi="Arial" w:cs="Arial"/>
                <w:sz w:val="20"/>
                <w:szCs w:val="20"/>
              </w:rPr>
            </w:pPr>
            <w:r w:rsidRPr="00A85389">
              <w:rPr>
                <w:rFonts w:ascii="Arial" w:hAnsi="Arial" w:cs="Arial"/>
                <w:sz w:val="20"/>
                <w:szCs w:val="20"/>
              </w:rPr>
              <w:t>1</w:t>
            </w:r>
            <w:r>
              <w:rPr>
                <w:rFonts w:ascii="Arial" w:hAnsi="Arial" w:cs="Arial"/>
                <w:sz w:val="20"/>
                <w:szCs w:val="20"/>
              </w:rPr>
              <w:t>5</w:t>
            </w:r>
            <w:r w:rsidRPr="00A85389">
              <w:rPr>
                <w:rFonts w:ascii="Arial" w:hAnsi="Arial" w:cs="Arial"/>
                <w:sz w:val="20"/>
                <w:szCs w:val="20"/>
              </w:rPr>
              <w:t xml:space="preserve"> Feb</w:t>
            </w:r>
            <w:r>
              <w:rPr>
                <w:rFonts w:ascii="Arial" w:hAnsi="Arial" w:cs="Arial"/>
                <w:sz w:val="20"/>
                <w:szCs w:val="20"/>
              </w:rPr>
              <w:t>ruary 2025</w:t>
            </w:r>
          </w:p>
          <w:p w14:paraId="61FDC744" w14:textId="40DC4B93" w:rsidR="00300255" w:rsidRPr="00A85389" w:rsidRDefault="00300255" w:rsidP="00FE44D5">
            <w:pPr>
              <w:jc w:val="center"/>
              <w:rPr>
                <w:rFonts w:ascii="Arial" w:hAnsi="Arial" w:cs="Arial"/>
                <w:sz w:val="20"/>
                <w:szCs w:val="20"/>
              </w:rPr>
            </w:pPr>
            <w:r>
              <w:rPr>
                <w:rFonts w:ascii="Arial" w:hAnsi="Arial" w:cs="Arial"/>
                <w:sz w:val="20"/>
                <w:szCs w:val="20"/>
              </w:rPr>
              <w:t>12.30 pm – 3.00pm</w:t>
            </w:r>
          </w:p>
          <w:p w14:paraId="5FD25517" w14:textId="77777777" w:rsidR="00300255" w:rsidRPr="00A85389" w:rsidRDefault="00300255" w:rsidP="00FE44D5">
            <w:pPr>
              <w:jc w:val="center"/>
              <w:rPr>
                <w:rFonts w:ascii="Arial" w:hAnsi="Arial" w:cs="Arial"/>
                <w:sz w:val="20"/>
                <w:szCs w:val="20"/>
              </w:rPr>
            </w:pPr>
          </w:p>
          <w:p w14:paraId="231747F2" w14:textId="77777777" w:rsidR="00300255" w:rsidRPr="00A85389" w:rsidRDefault="00300255" w:rsidP="00FE44D5">
            <w:pPr>
              <w:jc w:val="center"/>
              <w:rPr>
                <w:rFonts w:ascii="Arial" w:hAnsi="Arial" w:cs="Arial"/>
                <w:b/>
                <w:bCs/>
                <w:color w:val="FF0000"/>
                <w:sz w:val="20"/>
                <w:szCs w:val="20"/>
              </w:rPr>
            </w:pPr>
          </w:p>
          <w:p w14:paraId="4F2FDAAA" w14:textId="77777777" w:rsidR="00300255" w:rsidRDefault="00300255" w:rsidP="00FE44D5">
            <w:pPr>
              <w:rPr>
                <w:rFonts w:ascii="Arial" w:hAnsi="Arial" w:cs="Arial"/>
                <w:b/>
                <w:bCs/>
                <w:color w:val="FF0000"/>
                <w:sz w:val="20"/>
                <w:szCs w:val="20"/>
              </w:rPr>
            </w:pPr>
          </w:p>
          <w:p w14:paraId="79E49E18" w14:textId="77777777" w:rsidR="00300255" w:rsidRPr="00A85389"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659" w:type="dxa"/>
          </w:tcPr>
          <w:p w14:paraId="529205F7" w14:textId="77777777" w:rsidR="00300255" w:rsidRPr="00A85389" w:rsidRDefault="00300255" w:rsidP="00FE44D5">
            <w:pPr>
              <w:jc w:val="center"/>
              <w:rPr>
                <w:rFonts w:ascii="Arial" w:hAnsi="Arial" w:cs="Arial"/>
                <w:sz w:val="20"/>
                <w:szCs w:val="20"/>
              </w:rPr>
            </w:pPr>
          </w:p>
          <w:p w14:paraId="46FBA953" w14:textId="38FCF693"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3F9BB1C4" w14:textId="2E8E1D42" w:rsidR="00300255" w:rsidRDefault="00300255" w:rsidP="00FE44D5">
            <w:pPr>
              <w:jc w:val="center"/>
              <w:rPr>
                <w:rFonts w:ascii="Arial" w:hAnsi="Arial" w:cs="Arial"/>
                <w:sz w:val="20"/>
                <w:szCs w:val="20"/>
              </w:rPr>
            </w:pPr>
            <w:r w:rsidRPr="00A85389">
              <w:rPr>
                <w:rFonts w:ascii="Arial" w:hAnsi="Arial" w:cs="Arial"/>
                <w:sz w:val="20"/>
                <w:szCs w:val="20"/>
              </w:rPr>
              <w:t>2</w:t>
            </w:r>
            <w:r>
              <w:rPr>
                <w:rFonts w:ascii="Arial" w:hAnsi="Arial" w:cs="Arial"/>
                <w:sz w:val="20"/>
                <w:szCs w:val="20"/>
              </w:rPr>
              <w:t xml:space="preserve">2 </w:t>
            </w:r>
            <w:r w:rsidRPr="00A85389">
              <w:rPr>
                <w:rFonts w:ascii="Arial" w:hAnsi="Arial" w:cs="Arial"/>
                <w:sz w:val="20"/>
                <w:szCs w:val="20"/>
              </w:rPr>
              <w:t>Feb</w:t>
            </w:r>
            <w:r>
              <w:rPr>
                <w:rFonts w:ascii="Arial" w:hAnsi="Arial" w:cs="Arial"/>
                <w:sz w:val="20"/>
                <w:szCs w:val="20"/>
              </w:rPr>
              <w:t>ruary 2025</w:t>
            </w:r>
          </w:p>
          <w:p w14:paraId="52FF7329" w14:textId="77777777" w:rsidR="00300255" w:rsidRPr="00A85389" w:rsidRDefault="00300255" w:rsidP="00FE44D5">
            <w:pPr>
              <w:jc w:val="center"/>
              <w:rPr>
                <w:rFonts w:ascii="Arial" w:hAnsi="Arial" w:cs="Arial"/>
                <w:sz w:val="20"/>
                <w:szCs w:val="20"/>
              </w:rPr>
            </w:pPr>
            <w:r>
              <w:rPr>
                <w:rFonts w:ascii="Arial" w:hAnsi="Arial" w:cs="Arial"/>
                <w:sz w:val="20"/>
                <w:szCs w:val="20"/>
              </w:rPr>
              <w:t>12.30 pm – 3.00 pm</w:t>
            </w:r>
          </w:p>
          <w:p w14:paraId="2CF1C642" w14:textId="77777777" w:rsidR="00300255" w:rsidRDefault="00300255" w:rsidP="00FE44D5">
            <w:pPr>
              <w:rPr>
                <w:rFonts w:ascii="Arial" w:hAnsi="Arial" w:cs="Arial"/>
                <w:b/>
                <w:bCs/>
                <w:sz w:val="20"/>
                <w:szCs w:val="20"/>
              </w:rPr>
            </w:pPr>
            <w:r w:rsidRPr="00A85389">
              <w:rPr>
                <w:rFonts w:ascii="Arial" w:hAnsi="Arial" w:cs="Arial"/>
                <w:b/>
                <w:bCs/>
                <w:sz w:val="20"/>
                <w:szCs w:val="20"/>
              </w:rPr>
              <w:t>CRS4031A</w:t>
            </w:r>
          </w:p>
          <w:p w14:paraId="524FAE10" w14:textId="77777777" w:rsidR="00300255" w:rsidRPr="00A85389" w:rsidRDefault="00300255" w:rsidP="00FE44D5">
            <w:pPr>
              <w:rPr>
                <w:rFonts w:ascii="Arial" w:hAnsi="Arial" w:cs="Arial"/>
                <w:b/>
                <w:bCs/>
                <w:sz w:val="20"/>
                <w:szCs w:val="20"/>
              </w:rPr>
            </w:pPr>
            <w:r>
              <w:rPr>
                <w:rFonts w:ascii="Arial" w:hAnsi="Arial" w:cs="Arial"/>
                <w:b/>
                <w:bCs/>
                <w:sz w:val="20"/>
                <w:szCs w:val="20"/>
              </w:rPr>
              <w:t>Sacraments</w:t>
            </w:r>
          </w:p>
          <w:p w14:paraId="55D57EB8" w14:textId="77777777" w:rsidR="00300255" w:rsidRPr="00A85389" w:rsidRDefault="00300255" w:rsidP="00FE44D5">
            <w:pPr>
              <w:jc w:val="center"/>
              <w:rPr>
                <w:rFonts w:ascii="Arial" w:hAnsi="Arial" w:cs="Arial"/>
                <w:b/>
                <w:bCs/>
                <w:color w:val="FF0000"/>
                <w:sz w:val="20"/>
                <w:szCs w:val="20"/>
              </w:rPr>
            </w:pPr>
          </w:p>
          <w:p w14:paraId="7A6B29B0" w14:textId="77777777" w:rsidR="00300255" w:rsidRPr="00A85389" w:rsidRDefault="00300255" w:rsidP="00FE44D5">
            <w:pPr>
              <w:rPr>
                <w:rFonts w:ascii="Arial" w:hAnsi="Arial" w:cs="Arial"/>
                <w:b/>
                <w:bCs/>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b/>
                <w:bCs/>
                <w:sz w:val="20"/>
                <w:szCs w:val="20"/>
              </w:rPr>
              <w:t xml:space="preserve"> </w:t>
            </w:r>
          </w:p>
          <w:p w14:paraId="7C2B44C3" w14:textId="77777777" w:rsidR="00300255" w:rsidRPr="00A85389" w:rsidRDefault="00300255" w:rsidP="00FE44D5">
            <w:pPr>
              <w:jc w:val="center"/>
              <w:rPr>
                <w:rFonts w:ascii="Arial" w:hAnsi="Arial" w:cs="Arial"/>
                <w:sz w:val="20"/>
                <w:szCs w:val="20"/>
              </w:rPr>
            </w:pPr>
          </w:p>
          <w:p w14:paraId="22F9E88C" w14:textId="77777777" w:rsidR="00300255" w:rsidRPr="00A85389" w:rsidRDefault="00300255" w:rsidP="00FE44D5">
            <w:pPr>
              <w:jc w:val="center"/>
              <w:rPr>
                <w:rFonts w:ascii="Arial" w:hAnsi="Arial" w:cs="Arial"/>
                <w:color w:val="4472C4" w:themeColor="accent1"/>
                <w:sz w:val="20"/>
                <w:szCs w:val="20"/>
              </w:rPr>
            </w:pPr>
          </w:p>
        </w:tc>
        <w:tc>
          <w:tcPr>
            <w:tcW w:w="1659" w:type="dxa"/>
          </w:tcPr>
          <w:p w14:paraId="685B1880" w14:textId="77777777" w:rsidR="00300255" w:rsidRPr="00A85389" w:rsidRDefault="00300255" w:rsidP="00FE44D5">
            <w:pPr>
              <w:jc w:val="center"/>
              <w:rPr>
                <w:rFonts w:ascii="Arial" w:hAnsi="Arial" w:cs="Arial"/>
                <w:sz w:val="20"/>
                <w:szCs w:val="20"/>
              </w:rPr>
            </w:pPr>
          </w:p>
          <w:p w14:paraId="09C7D7F2" w14:textId="4272AFD2"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52B4128A" w14:textId="73BEB560" w:rsidR="00300255" w:rsidRDefault="00300255" w:rsidP="00FE44D5">
            <w:pPr>
              <w:jc w:val="center"/>
              <w:rPr>
                <w:rFonts w:ascii="Arial" w:hAnsi="Arial" w:cs="Arial"/>
                <w:sz w:val="20"/>
                <w:szCs w:val="20"/>
              </w:rPr>
            </w:pPr>
            <w:r>
              <w:rPr>
                <w:rFonts w:ascii="Arial" w:hAnsi="Arial" w:cs="Arial"/>
                <w:sz w:val="20"/>
                <w:szCs w:val="20"/>
              </w:rPr>
              <w:t xml:space="preserve">1 </w:t>
            </w:r>
            <w:r w:rsidRPr="00A85389">
              <w:rPr>
                <w:rFonts w:ascii="Arial" w:hAnsi="Arial" w:cs="Arial"/>
                <w:sz w:val="20"/>
                <w:szCs w:val="20"/>
              </w:rPr>
              <w:t>Mar</w:t>
            </w:r>
            <w:r>
              <w:rPr>
                <w:rFonts w:ascii="Arial" w:hAnsi="Arial" w:cs="Arial"/>
                <w:sz w:val="20"/>
                <w:szCs w:val="20"/>
              </w:rPr>
              <w:t>ch 2025</w:t>
            </w:r>
          </w:p>
          <w:p w14:paraId="613817BD" w14:textId="77777777" w:rsidR="00300255" w:rsidRPr="00A85389" w:rsidRDefault="00300255" w:rsidP="00FE44D5">
            <w:pPr>
              <w:jc w:val="center"/>
              <w:rPr>
                <w:rFonts w:ascii="Arial" w:hAnsi="Arial" w:cs="Arial"/>
                <w:sz w:val="20"/>
                <w:szCs w:val="20"/>
              </w:rPr>
            </w:pPr>
            <w:r>
              <w:rPr>
                <w:rFonts w:ascii="Arial" w:hAnsi="Arial" w:cs="Arial"/>
                <w:sz w:val="20"/>
                <w:szCs w:val="20"/>
              </w:rPr>
              <w:t>12.30 pm – 3.00 pm</w:t>
            </w:r>
          </w:p>
          <w:p w14:paraId="3FF3A52C" w14:textId="77777777" w:rsidR="00300255" w:rsidRPr="00A85389" w:rsidRDefault="00300255" w:rsidP="00FE44D5">
            <w:pPr>
              <w:jc w:val="center"/>
              <w:rPr>
                <w:rFonts w:ascii="Arial" w:hAnsi="Arial" w:cs="Arial"/>
                <w:sz w:val="20"/>
                <w:szCs w:val="20"/>
              </w:rPr>
            </w:pPr>
          </w:p>
          <w:p w14:paraId="011457F7" w14:textId="77777777" w:rsidR="00300255" w:rsidRPr="00A85389" w:rsidRDefault="00300255" w:rsidP="00FE44D5">
            <w:pPr>
              <w:jc w:val="center"/>
              <w:rPr>
                <w:rFonts w:ascii="Arial" w:hAnsi="Arial" w:cs="Arial"/>
                <w:b/>
                <w:bCs/>
                <w:color w:val="FF0000"/>
                <w:sz w:val="20"/>
                <w:szCs w:val="20"/>
              </w:rPr>
            </w:pPr>
          </w:p>
          <w:p w14:paraId="047F3D15" w14:textId="77777777" w:rsidR="00300255" w:rsidRPr="00A85389" w:rsidRDefault="00300255" w:rsidP="00FE44D5">
            <w:pPr>
              <w:jc w:val="center"/>
              <w:rPr>
                <w:rFonts w:ascii="Arial" w:hAnsi="Arial" w:cs="Arial"/>
                <w:b/>
                <w:bCs/>
                <w:color w:val="FF0000"/>
                <w:sz w:val="20"/>
                <w:szCs w:val="20"/>
              </w:rPr>
            </w:pPr>
          </w:p>
          <w:p w14:paraId="2056F166" w14:textId="77777777" w:rsidR="00300255" w:rsidRDefault="00300255" w:rsidP="00FE44D5">
            <w:pPr>
              <w:jc w:val="center"/>
              <w:rPr>
                <w:rFonts w:ascii="Arial" w:hAnsi="Arial" w:cs="Arial"/>
                <w:b/>
                <w:bCs/>
                <w:color w:val="FF0000"/>
                <w:sz w:val="20"/>
                <w:szCs w:val="20"/>
              </w:rPr>
            </w:pPr>
          </w:p>
          <w:p w14:paraId="42779FD1" w14:textId="77777777" w:rsidR="00300255" w:rsidRPr="00A85389" w:rsidRDefault="00300255" w:rsidP="00FE44D5">
            <w:pP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sz w:val="20"/>
                <w:szCs w:val="20"/>
              </w:rPr>
              <w:t xml:space="preserve"> </w:t>
            </w:r>
          </w:p>
          <w:p w14:paraId="023AF39A" w14:textId="77777777" w:rsidR="00300255" w:rsidRPr="00A85389" w:rsidRDefault="00300255" w:rsidP="00FE44D5">
            <w:pPr>
              <w:jc w:val="center"/>
              <w:rPr>
                <w:rFonts w:ascii="Arial" w:hAnsi="Arial" w:cs="Arial"/>
                <w:sz w:val="20"/>
                <w:szCs w:val="20"/>
              </w:rPr>
            </w:pPr>
          </w:p>
        </w:tc>
        <w:tc>
          <w:tcPr>
            <w:tcW w:w="1688" w:type="dxa"/>
          </w:tcPr>
          <w:p w14:paraId="2AA00E7F" w14:textId="77777777" w:rsidR="00300255" w:rsidRPr="00A85389" w:rsidRDefault="00300255" w:rsidP="00FE44D5">
            <w:pPr>
              <w:jc w:val="center"/>
              <w:rPr>
                <w:rFonts w:ascii="Arial" w:hAnsi="Arial" w:cs="Arial"/>
                <w:sz w:val="20"/>
                <w:szCs w:val="20"/>
              </w:rPr>
            </w:pPr>
          </w:p>
          <w:p w14:paraId="5958F6C7" w14:textId="1A04FC6B"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45001C90" w14:textId="5C3F63C6" w:rsidR="00300255" w:rsidRDefault="00300255" w:rsidP="00FE44D5">
            <w:pPr>
              <w:jc w:val="center"/>
              <w:rPr>
                <w:rFonts w:ascii="Arial" w:hAnsi="Arial" w:cs="Arial"/>
                <w:sz w:val="20"/>
                <w:szCs w:val="20"/>
              </w:rPr>
            </w:pPr>
            <w:r>
              <w:rPr>
                <w:rFonts w:ascii="Arial" w:hAnsi="Arial" w:cs="Arial"/>
                <w:sz w:val="20"/>
                <w:szCs w:val="20"/>
              </w:rPr>
              <w:t xml:space="preserve">8 </w:t>
            </w:r>
            <w:r w:rsidRPr="00A85389">
              <w:rPr>
                <w:rFonts w:ascii="Arial" w:hAnsi="Arial" w:cs="Arial"/>
                <w:sz w:val="20"/>
                <w:szCs w:val="20"/>
              </w:rPr>
              <w:t>Mar</w:t>
            </w:r>
            <w:r>
              <w:rPr>
                <w:rFonts w:ascii="Arial" w:hAnsi="Arial" w:cs="Arial"/>
                <w:sz w:val="20"/>
                <w:szCs w:val="20"/>
              </w:rPr>
              <w:t>ch 2025</w:t>
            </w:r>
          </w:p>
          <w:p w14:paraId="3054AC36" w14:textId="77777777" w:rsidR="00300255" w:rsidRPr="00A85389" w:rsidRDefault="00300255" w:rsidP="00FE44D5">
            <w:pPr>
              <w:jc w:val="center"/>
              <w:rPr>
                <w:rFonts w:ascii="Arial" w:hAnsi="Arial" w:cs="Arial"/>
                <w:sz w:val="20"/>
                <w:szCs w:val="20"/>
              </w:rPr>
            </w:pPr>
            <w:r>
              <w:rPr>
                <w:rFonts w:ascii="Arial" w:hAnsi="Arial" w:cs="Arial"/>
                <w:sz w:val="20"/>
                <w:szCs w:val="20"/>
              </w:rPr>
              <w:t>12.30 pm – 3.00 pm</w:t>
            </w:r>
          </w:p>
          <w:p w14:paraId="3B5F5CAC" w14:textId="77777777" w:rsidR="00300255" w:rsidRPr="00A85389" w:rsidRDefault="00300255" w:rsidP="00FE44D5">
            <w:pPr>
              <w:jc w:val="center"/>
              <w:rPr>
                <w:rFonts w:ascii="Arial" w:hAnsi="Arial" w:cs="Arial"/>
                <w:sz w:val="20"/>
                <w:szCs w:val="20"/>
              </w:rPr>
            </w:pPr>
          </w:p>
          <w:p w14:paraId="54731025" w14:textId="77777777" w:rsidR="00300255" w:rsidRPr="00A85389" w:rsidRDefault="00300255" w:rsidP="00FE44D5">
            <w:pPr>
              <w:jc w:val="center"/>
              <w:rPr>
                <w:rFonts w:ascii="Arial" w:hAnsi="Arial" w:cs="Arial"/>
                <w:b/>
                <w:bCs/>
                <w:color w:val="FF0000"/>
                <w:sz w:val="20"/>
                <w:szCs w:val="20"/>
              </w:rPr>
            </w:pPr>
          </w:p>
          <w:p w14:paraId="5D3F373A" w14:textId="77777777" w:rsidR="00300255" w:rsidRPr="00A85389" w:rsidRDefault="00300255" w:rsidP="00FE44D5">
            <w:pPr>
              <w:jc w:val="center"/>
              <w:rPr>
                <w:rFonts w:ascii="Arial" w:hAnsi="Arial" w:cs="Arial"/>
                <w:b/>
                <w:bCs/>
                <w:color w:val="FF0000"/>
                <w:sz w:val="20"/>
                <w:szCs w:val="20"/>
              </w:rPr>
            </w:pPr>
          </w:p>
          <w:p w14:paraId="5D369977" w14:textId="77777777" w:rsidR="00300255" w:rsidRDefault="00300255" w:rsidP="00FE44D5">
            <w:pPr>
              <w:jc w:val="center"/>
              <w:rPr>
                <w:rFonts w:ascii="Arial" w:hAnsi="Arial" w:cs="Arial"/>
                <w:b/>
                <w:bCs/>
                <w:color w:val="FF0000"/>
                <w:sz w:val="20"/>
                <w:szCs w:val="20"/>
              </w:rPr>
            </w:pPr>
          </w:p>
          <w:p w14:paraId="12AA4B91" w14:textId="77777777" w:rsidR="00300255" w:rsidRPr="00A85389" w:rsidRDefault="00300255" w:rsidP="00FE44D5">
            <w:pP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sz w:val="20"/>
                <w:szCs w:val="20"/>
              </w:rPr>
              <w:t xml:space="preserve"> </w:t>
            </w:r>
          </w:p>
          <w:p w14:paraId="2A21AB48" w14:textId="77777777" w:rsidR="00300255" w:rsidRPr="00A85389" w:rsidRDefault="00300255" w:rsidP="00FE44D5">
            <w:pPr>
              <w:jc w:val="center"/>
              <w:rPr>
                <w:rFonts w:ascii="Arial" w:hAnsi="Arial" w:cs="Arial"/>
                <w:sz w:val="20"/>
                <w:szCs w:val="20"/>
              </w:rPr>
            </w:pPr>
          </w:p>
        </w:tc>
      </w:tr>
      <w:tr w:rsidR="00300255" w:rsidRPr="00A85389" w14:paraId="17FEDC9D" w14:textId="77777777" w:rsidTr="00FE44D5">
        <w:trPr>
          <w:trHeight w:val="3792"/>
        </w:trPr>
        <w:tc>
          <w:tcPr>
            <w:tcW w:w="926" w:type="dxa"/>
          </w:tcPr>
          <w:p w14:paraId="7553F43A" w14:textId="77777777" w:rsidR="00300255" w:rsidRPr="00A85389" w:rsidRDefault="00300255" w:rsidP="00FE44D5">
            <w:pPr>
              <w:jc w:val="center"/>
              <w:rPr>
                <w:rFonts w:ascii="Arial" w:hAnsi="Arial" w:cs="Arial"/>
                <w:sz w:val="20"/>
                <w:szCs w:val="20"/>
              </w:rPr>
            </w:pPr>
          </w:p>
          <w:p w14:paraId="30CD404B" w14:textId="77777777" w:rsidR="00300255" w:rsidRPr="00A85389" w:rsidRDefault="00300255" w:rsidP="00FE44D5">
            <w:pPr>
              <w:jc w:val="center"/>
              <w:rPr>
                <w:rFonts w:ascii="Arial" w:hAnsi="Arial" w:cs="Arial"/>
                <w:sz w:val="20"/>
                <w:szCs w:val="20"/>
              </w:rPr>
            </w:pPr>
          </w:p>
          <w:p w14:paraId="4D285463" w14:textId="77777777" w:rsidR="00300255" w:rsidRPr="00A85389" w:rsidRDefault="00300255" w:rsidP="00FE44D5">
            <w:pPr>
              <w:rPr>
                <w:rFonts w:ascii="Arial" w:hAnsi="Arial" w:cs="Arial"/>
                <w:sz w:val="20"/>
                <w:szCs w:val="20"/>
              </w:rPr>
            </w:pPr>
          </w:p>
        </w:tc>
        <w:tc>
          <w:tcPr>
            <w:tcW w:w="1760" w:type="dxa"/>
          </w:tcPr>
          <w:p w14:paraId="1F3A3D52" w14:textId="77777777" w:rsidR="00300255" w:rsidRPr="00A85389" w:rsidRDefault="00300255" w:rsidP="00FE44D5">
            <w:pPr>
              <w:rPr>
                <w:rFonts w:ascii="Arial" w:hAnsi="Arial" w:cs="Arial"/>
                <w:sz w:val="20"/>
                <w:szCs w:val="20"/>
              </w:rPr>
            </w:pPr>
            <w:r w:rsidRPr="00A85389">
              <w:rPr>
                <w:rFonts w:ascii="Arial" w:hAnsi="Arial" w:cs="Arial"/>
                <w:sz w:val="20"/>
                <w:szCs w:val="20"/>
              </w:rPr>
              <w:t>Old Testament</w:t>
            </w:r>
          </w:p>
          <w:p w14:paraId="184F4716" w14:textId="77777777" w:rsidR="00300255" w:rsidRPr="00A85389" w:rsidRDefault="00300255" w:rsidP="00FE44D5">
            <w:pPr>
              <w:rPr>
                <w:rFonts w:ascii="Arial" w:hAnsi="Arial" w:cs="Arial"/>
                <w:sz w:val="20"/>
                <w:szCs w:val="20"/>
              </w:rPr>
            </w:pPr>
            <w:r>
              <w:rPr>
                <w:rFonts w:ascii="Arial" w:hAnsi="Arial" w:cs="Arial"/>
                <w:sz w:val="20"/>
                <w:szCs w:val="20"/>
              </w:rPr>
              <w:t xml:space="preserve">Fr Paul Moores </w:t>
            </w:r>
          </w:p>
        </w:tc>
        <w:tc>
          <w:tcPr>
            <w:tcW w:w="1760" w:type="dxa"/>
          </w:tcPr>
          <w:p w14:paraId="3466D7BB"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Old Testament </w:t>
            </w:r>
          </w:p>
          <w:p w14:paraId="686EF85F" w14:textId="77777777" w:rsidR="00300255" w:rsidRDefault="00300255" w:rsidP="00FE44D5">
            <w:pPr>
              <w:jc w:val="center"/>
              <w:rPr>
                <w:rFonts w:ascii="Arial" w:hAnsi="Arial" w:cs="Arial"/>
                <w:sz w:val="20"/>
                <w:szCs w:val="20"/>
              </w:rPr>
            </w:pPr>
            <w:r>
              <w:rPr>
                <w:rFonts w:ascii="Arial" w:hAnsi="Arial" w:cs="Arial"/>
                <w:sz w:val="20"/>
                <w:szCs w:val="20"/>
              </w:rPr>
              <w:t xml:space="preserve">Fr Paul Moores </w:t>
            </w:r>
            <w:r w:rsidRPr="00A85389">
              <w:rPr>
                <w:rFonts w:ascii="Arial" w:hAnsi="Arial" w:cs="Arial"/>
                <w:sz w:val="20"/>
                <w:szCs w:val="20"/>
              </w:rPr>
              <w:t>(Students to complete directed task in own time to bring to next session).</w:t>
            </w:r>
          </w:p>
          <w:p w14:paraId="043B53BE" w14:textId="77777777" w:rsidR="00300255" w:rsidRPr="00A85389" w:rsidRDefault="00300255" w:rsidP="00FE44D5">
            <w:pPr>
              <w:jc w:val="center"/>
              <w:rPr>
                <w:rFonts w:ascii="Arial" w:hAnsi="Arial" w:cs="Arial"/>
                <w:sz w:val="20"/>
                <w:szCs w:val="20"/>
              </w:rPr>
            </w:pPr>
          </w:p>
        </w:tc>
        <w:tc>
          <w:tcPr>
            <w:tcW w:w="1760" w:type="dxa"/>
          </w:tcPr>
          <w:p w14:paraId="730863D5"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Old Testament </w:t>
            </w:r>
          </w:p>
          <w:p w14:paraId="23EACAFB" w14:textId="77777777" w:rsidR="00300255" w:rsidRDefault="00300255" w:rsidP="00FE44D5">
            <w:pPr>
              <w:jc w:val="center"/>
              <w:rPr>
                <w:rFonts w:ascii="Arial" w:hAnsi="Arial" w:cs="Arial"/>
                <w:sz w:val="20"/>
                <w:szCs w:val="20"/>
              </w:rPr>
            </w:pPr>
            <w:r>
              <w:rPr>
                <w:rFonts w:ascii="Arial" w:hAnsi="Arial" w:cs="Arial"/>
                <w:sz w:val="20"/>
                <w:szCs w:val="20"/>
              </w:rPr>
              <w:t>Fr Paul Moores</w:t>
            </w:r>
          </w:p>
          <w:p w14:paraId="0179C88B" w14:textId="77777777" w:rsidR="00300255" w:rsidRDefault="00300255" w:rsidP="00FE44D5">
            <w:pPr>
              <w:jc w:val="center"/>
              <w:rPr>
                <w:rFonts w:ascii="Arial" w:hAnsi="Arial" w:cs="Arial"/>
                <w:sz w:val="20"/>
                <w:szCs w:val="20"/>
              </w:rPr>
            </w:pPr>
          </w:p>
          <w:p w14:paraId="380F294E" w14:textId="77777777" w:rsidR="00300255" w:rsidRPr="003516A2" w:rsidRDefault="00300255" w:rsidP="00FE44D5">
            <w:pPr>
              <w:jc w:val="center"/>
              <w:rPr>
                <w:rFonts w:ascii="Arial" w:hAnsi="Arial" w:cs="Arial"/>
                <w:sz w:val="20"/>
                <w:szCs w:val="20"/>
              </w:rPr>
            </w:pPr>
          </w:p>
          <w:p w14:paraId="38B060A4" w14:textId="77777777" w:rsidR="00300255" w:rsidRPr="00A85389" w:rsidRDefault="00300255" w:rsidP="00FE44D5">
            <w:pPr>
              <w:rPr>
                <w:rFonts w:ascii="Arial" w:hAnsi="Arial" w:cs="Arial"/>
                <w:color w:val="FF0000"/>
                <w:sz w:val="20"/>
                <w:szCs w:val="20"/>
              </w:rPr>
            </w:pPr>
          </w:p>
          <w:p w14:paraId="61784792" w14:textId="77777777" w:rsidR="00300255" w:rsidRDefault="00300255" w:rsidP="00FE44D5">
            <w:pPr>
              <w:jc w:val="center"/>
              <w:rPr>
                <w:rFonts w:ascii="Arial" w:hAnsi="Arial" w:cs="Arial"/>
                <w:color w:val="FF0000"/>
                <w:sz w:val="20"/>
                <w:szCs w:val="20"/>
              </w:rPr>
            </w:pPr>
            <w:r w:rsidRPr="00A85389">
              <w:rPr>
                <w:rFonts w:ascii="Arial" w:hAnsi="Arial" w:cs="Arial"/>
                <w:color w:val="FF0000"/>
                <w:sz w:val="20"/>
                <w:szCs w:val="20"/>
              </w:rPr>
              <w:t>Assessment Hand-in date: Monday 1</w:t>
            </w:r>
            <w:r>
              <w:rPr>
                <w:rFonts w:ascii="Arial" w:hAnsi="Arial" w:cs="Arial"/>
                <w:color w:val="FF0000"/>
                <w:sz w:val="20"/>
                <w:szCs w:val="20"/>
              </w:rPr>
              <w:t xml:space="preserve">0th </w:t>
            </w:r>
            <w:r w:rsidRPr="00A85389">
              <w:rPr>
                <w:rFonts w:ascii="Arial" w:hAnsi="Arial" w:cs="Arial"/>
                <w:color w:val="FF0000"/>
                <w:sz w:val="20"/>
                <w:szCs w:val="20"/>
              </w:rPr>
              <w:t>March 202</w:t>
            </w:r>
            <w:r>
              <w:rPr>
                <w:rFonts w:ascii="Arial" w:hAnsi="Arial" w:cs="Arial"/>
                <w:color w:val="FF0000"/>
                <w:sz w:val="20"/>
                <w:szCs w:val="20"/>
              </w:rPr>
              <w:t>5</w:t>
            </w:r>
            <w:r w:rsidRPr="00A85389">
              <w:rPr>
                <w:rFonts w:ascii="Arial" w:hAnsi="Arial" w:cs="Arial"/>
                <w:color w:val="FF0000"/>
                <w:sz w:val="20"/>
                <w:szCs w:val="20"/>
              </w:rPr>
              <w:t xml:space="preserve"> at 12 noon.</w:t>
            </w:r>
          </w:p>
          <w:p w14:paraId="5E5E9DA1" w14:textId="77777777" w:rsidR="00300255" w:rsidRPr="00A85389" w:rsidRDefault="00300255" w:rsidP="00FE44D5">
            <w:pPr>
              <w:jc w:val="center"/>
              <w:rPr>
                <w:rFonts w:ascii="Arial" w:hAnsi="Arial" w:cs="Arial"/>
                <w:sz w:val="20"/>
                <w:szCs w:val="20"/>
              </w:rPr>
            </w:pPr>
          </w:p>
        </w:tc>
        <w:tc>
          <w:tcPr>
            <w:tcW w:w="1587" w:type="dxa"/>
          </w:tcPr>
          <w:p w14:paraId="6ED21169"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The Church</w:t>
            </w:r>
          </w:p>
          <w:p w14:paraId="0BF2E6E1" w14:textId="77777777" w:rsidR="00300255" w:rsidRDefault="00300255" w:rsidP="00FE44D5">
            <w:pPr>
              <w:jc w:val="center"/>
              <w:rPr>
                <w:rFonts w:ascii="Arial" w:hAnsi="Arial" w:cs="Arial"/>
                <w:sz w:val="20"/>
                <w:szCs w:val="20"/>
              </w:rPr>
            </w:pPr>
            <w:proofErr w:type="spellStart"/>
            <w:r w:rsidRPr="00A85389">
              <w:rPr>
                <w:rFonts w:ascii="Arial" w:hAnsi="Arial" w:cs="Arial"/>
                <w:sz w:val="20"/>
                <w:szCs w:val="20"/>
              </w:rPr>
              <w:t>Mgr</w:t>
            </w:r>
            <w:proofErr w:type="spellEnd"/>
            <w:r w:rsidRPr="00A85389">
              <w:rPr>
                <w:rFonts w:ascii="Arial" w:hAnsi="Arial" w:cs="Arial"/>
                <w:sz w:val="20"/>
                <w:szCs w:val="20"/>
              </w:rPr>
              <w:t xml:space="preserve"> Paul Grogan </w:t>
            </w:r>
          </w:p>
          <w:p w14:paraId="008FF16D" w14:textId="77777777" w:rsidR="00300255" w:rsidRPr="00A85389" w:rsidRDefault="00300255" w:rsidP="00FE44D5">
            <w:pPr>
              <w:jc w:val="center"/>
              <w:rPr>
                <w:rFonts w:ascii="Arial" w:hAnsi="Arial" w:cs="Arial"/>
                <w:sz w:val="20"/>
                <w:szCs w:val="20"/>
              </w:rPr>
            </w:pPr>
          </w:p>
        </w:tc>
        <w:tc>
          <w:tcPr>
            <w:tcW w:w="1314" w:type="dxa"/>
          </w:tcPr>
          <w:p w14:paraId="2D2D921B"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The Church </w:t>
            </w:r>
          </w:p>
          <w:p w14:paraId="484ACF6E" w14:textId="77777777" w:rsidR="00300255" w:rsidRDefault="00300255" w:rsidP="00FE44D5">
            <w:pPr>
              <w:jc w:val="center"/>
              <w:rPr>
                <w:rFonts w:ascii="Arial" w:hAnsi="Arial" w:cs="Arial"/>
                <w:sz w:val="20"/>
                <w:szCs w:val="20"/>
              </w:rPr>
            </w:pPr>
            <w:proofErr w:type="spellStart"/>
            <w:r w:rsidRPr="00A85389">
              <w:rPr>
                <w:rFonts w:ascii="Arial" w:hAnsi="Arial" w:cs="Arial"/>
                <w:sz w:val="20"/>
                <w:szCs w:val="20"/>
              </w:rPr>
              <w:t>Mgr</w:t>
            </w:r>
            <w:proofErr w:type="spellEnd"/>
            <w:r w:rsidRPr="00A85389">
              <w:rPr>
                <w:rFonts w:ascii="Arial" w:hAnsi="Arial" w:cs="Arial"/>
                <w:sz w:val="20"/>
                <w:szCs w:val="20"/>
              </w:rPr>
              <w:t xml:space="preserve"> Paul Grogan</w:t>
            </w:r>
          </w:p>
          <w:p w14:paraId="79048816" w14:textId="77777777" w:rsidR="00300255" w:rsidRPr="00A85389" w:rsidRDefault="00300255" w:rsidP="00FE44D5">
            <w:pPr>
              <w:jc w:val="center"/>
              <w:rPr>
                <w:rFonts w:ascii="Arial" w:hAnsi="Arial" w:cs="Arial"/>
                <w:sz w:val="20"/>
                <w:szCs w:val="20"/>
              </w:rPr>
            </w:pPr>
          </w:p>
        </w:tc>
        <w:tc>
          <w:tcPr>
            <w:tcW w:w="1688" w:type="dxa"/>
          </w:tcPr>
          <w:p w14:paraId="3DE5A356"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The Church </w:t>
            </w:r>
          </w:p>
          <w:p w14:paraId="2DB7F116" w14:textId="77777777" w:rsidR="00300255" w:rsidRPr="00A85389" w:rsidRDefault="00300255" w:rsidP="00FE44D5">
            <w:pPr>
              <w:jc w:val="center"/>
              <w:rPr>
                <w:rFonts w:ascii="Arial" w:hAnsi="Arial" w:cs="Arial"/>
                <w:sz w:val="20"/>
                <w:szCs w:val="20"/>
              </w:rPr>
            </w:pPr>
            <w:proofErr w:type="spellStart"/>
            <w:r w:rsidRPr="00A85389">
              <w:rPr>
                <w:rFonts w:ascii="Arial" w:hAnsi="Arial" w:cs="Arial"/>
                <w:sz w:val="20"/>
                <w:szCs w:val="20"/>
              </w:rPr>
              <w:t>Mgr</w:t>
            </w:r>
            <w:proofErr w:type="spellEnd"/>
            <w:r w:rsidRPr="00A85389">
              <w:rPr>
                <w:rFonts w:ascii="Arial" w:hAnsi="Arial" w:cs="Arial"/>
                <w:sz w:val="20"/>
                <w:szCs w:val="20"/>
              </w:rPr>
              <w:t xml:space="preserve"> Paul Grogan </w:t>
            </w:r>
          </w:p>
          <w:p w14:paraId="04A8A07A" w14:textId="77777777" w:rsidR="00300255" w:rsidRPr="00A85389" w:rsidRDefault="00300255" w:rsidP="00FE44D5">
            <w:pPr>
              <w:rPr>
                <w:rFonts w:ascii="Arial" w:hAnsi="Arial" w:cs="Arial"/>
                <w:color w:val="FF0000"/>
                <w:sz w:val="20"/>
                <w:szCs w:val="20"/>
              </w:rPr>
            </w:pPr>
          </w:p>
          <w:p w14:paraId="542126BC" w14:textId="77777777" w:rsidR="00300255" w:rsidRDefault="00300255" w:rsidP="00FE44D5">
            <w:pPr>
              <w:jc w:val="center"/>
              <w:rPr>
                <w:rFonts w:ascii="Arial" w:hAnsi="Arial" w:cs="Arial"/>
                <w:color w:val="FF0000"/>
                <w:sz w:val="20"/>
                <w:szCs w:val="20"/>
              </w:rPr>
            </w:pPr>
            <w:r w:rsidRPr="00A85389">
              <w:rPr>
                <w:rFonts w:ascii="Arial" w:hAnsi="Arial" w:cs="Arial"/>
                <w:color w:val="FF0000"/>
                <w:sz w:val="20"/>
                <w:szCs w:val="20"/>
              </w:rPr>
              <w:t xml:space="preserve">Assessment Hand-in date: Monday </w:t>
            </w:r>
            <w:r>
              <w:rPr>
                <w:rFonts w:ascii="Arial" w:hAnsi="Arial" w:cs="Arial"/>
                <w:color w:val="FF0000"/>
                <w:sz w:val="20"/>
                <w:szCs w:val="20"/>
              </w:rPr>
              <w:t>7th</w:t>
            </w:r>
            <w:r w:rsidRPr="00A85389">
              <w:rPr>
                <w:rFonts w:ascii="Arial" w:hAnsi="Arial" w:cs="Arial"/>
                <w:color w:val="FF0000"/>
                <w:sz w:val="20"/>
                <w:szCs w:val="20"/>
              </w:rPr>
              <w:t xml:space="preserve"> April 202</w:t>
            </w:r>
            <w:r>
              <w:rPr>
                <w:rFonts w:ascii="Arial" w:hAnsi="Arial" w:cs="Arial"/>
                <w:color w:val="FF0000"/>
                <w:sz w:val="20"/>
                <w:szCs w:val="20"/>
              </w:rPr>
              <w:t>5</w:t>
            </w:r>
            <w:r w:rsidRPr="00A85389">
              <w:rPr>
                <w:rFonts w:ascii="Arial" w:hAnsi="Arial" w:cs="Arial"/>
                <w:color w:val="FF0000"/>
                <w:sz w:val="20"/>
                <w:szCs w:val="20"/>
              </w:rPr>
              <w:t xml:space="preserve"> at 12 noon.  </w:t>
            </w:r>
          </w:p>
          <w:p w14:paraId="16D7DFE7" w14:textId="77777777" w:rsidR="00300255" w:rsidRPr="00A85389" w:rsidRDefault="00300255" w:rsidP="00FE44D5">
            <w:pPr>
              <w:jc w:val="center"/>
              <w:rPr>
                <w:rFonts w:ascii="Arial" w:hAnsi="Arial" w:cs="Arial"/>
                <w:sz w:val="20"/>
                <w:szCs w:val="20"/>
              </w:rPr>
            </w:pPr>
          </w:p>
        </w:tc>
        <w:tc>
          <w:tcPr>
            <w:tcW w:w="1659" w:type="dxa"/>
          </w:tcPr>
          <w:p w14:paraId="72B56014"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Sacraments </w:t>
            </w:r>
          </w:p>
          <w:p w14:paraId="3333E431" w14:textId="77777777" w:rsidR="00300255" w:rsidRDefault="00300255" w:rsidP="00FE44D5">
            <w:pPr>
              <w:jc w:val="center"/>
              <w:rPr>
                <w:rFonts w:ascii="Arial" w:hAnsi="Arial" w:cs="Arial"/>
                <w:sz w:val="20"/>
                <w:szCs w:val="20"/>
              </w:rPr>
            </w:pPr>
            <w:r w:rsidRPr="00A85389">
              <w:rPr>
                <w:rFonts w:ascii="Arial" w:hAnsi="Arial" w:cs="Arial"/>
                <w:sz w:val="20"/>
                <w:szCs w:val="20"/>
              </w:rPr>
              <w:t>Fr Sean Crawley</w:t>
            </w:r>
          </w:p>
          <w:p w14:paraId="68C5E844" w14:textId="77777777" w:rsidR="00300255" w:rsidRPr="00A85389" w:rsidRDefault="00300255" w:rsidP="00FE44D5">
            <w:pPr>
              <w:jc w:val="center"/>
              <w:rPr>
                <w:rFonts w:ascii="Arial" w:hAnsi="Arial" w:cs="Arial"/>
                <w:color w:val="FF0000"/>
                <w:sz w:val="20"/>
                <w:szCs w:val="20"/>
              </w:rPr>
            </w:pPr>
          </w:p>
        </w:tc>
        <w:tc>
          <w:tcPr>
            <w:tcW w:w="1659" w:type="dxa"/>
          </w:tcPr>
          <w:p w14:paraId="0B6C68F3"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Sacraments </w:t>
            </w:r>
          </w:p>
          <w:p w14:paraId="5902E980"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Fr Sean Crawley </w:t>
            </w:r>
          </w:p>
          <w:p w14:paraId="5FC4A851" w14:textId="77777777" w:rsidR="00300255" w:rsidRDefault="00300255" w:rsidP="00FE44D5">
            <w:pPr>
              <w:jc w:val="center"/>
              <w:rPr>
                <w:rFonts w:ascii="Arial" w:hAnsi="Arial" w:cs="Arial"/>
                <w:sz w:val="20"/>
                <w:szCs w:val="20"/>
              </w:rPr>
            </w:pPr>
            <w:r w:rsidRPr="00A85389">
              <w:rPr>
                <w:rFonts w:ascii="Arial" w:hAnsi="Arial" w:cs="Arial"/>
                <w:sz w:val="20"/>
                <w:szCs w:val="20"/>
              </w:rPr>
              <w:t xml:space="preserve">(Students to complete directed task in own time to bring to next session)  </w:t>
            </w:r>
          </w:p>
          <w:p w14:paraId="167A1CF2" w14:textId="77777777" w:rsidR="00300255" w:rsidRPr="00A85389" w:rsidRDefault="00300255" w:rsidP="00FE44D5">
            <w:pPr>
              <w:jc w:val="center"/>
              <w:rPr>
                <w:rFonts w:ascii="Arial" w:hAnsi="Arial" w:cs="Arial"/>
                <w:sz w:val="20"/>
                <w:szCs w:val="20"/>
              </w:rPr>
            </w:pPr>
          </w:p>
        </w:tc>
        <w:tc>
          <w:tcPr>
            <w:tcW w:w="1688" w:type="dxa"/>
          </w:tcPr>
          <w:p w14:paraId="65B52A82"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Sacraments </w:t>
            </w:r>
          </w:p>
          <w:p w14:paraId="722C98B6"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Fr Sean Crawley</w:t>
            </w:r>
          </w:p>
          <w:p w14:paraId="33EB7601" w14:textId="77777777" w:rsidR="00300255" w:rsidRPr="00A85389" w:rsidRDefault="00300255" w:rsidP="00FE44D5">
            <w:pPr>
              <w:jc w:val="center"/>
              <w:rPr>
                <w:rFonts w:ascii="Arial" w:hAnsi="Arial" w:cs="Arial"/>
                <w:color w:val="FF0000"/>
                <w:sz w:val="20"/>
                <w:szCs w:val="20"/>
              </w:rPr>
            </w:pPr>
          </w:p>
          <w:p w14:paraId="6B1ACFD0" w14:textId="77777777" w:rsidR="00300255" w:rsidRPr="00A85389" w:rsidRDefault="00300255" w:rsidP="00FE44D5">
            <w:pPr>
              <w:jc w:val="center"/>
              <w:rPr>
                <w:rFonts w:ascii="Arial" w:hAnsi="Arial" w:cs="Arial"/>
                <w:color w:val="FF0000"/>
                <w:sz w:val="20"/>
                <w:szCs w:val="20"/>
              </w:rPr>
            </w:pPr>
          </w:p>
          <w:p w14:paraId="7EA35B64" w14:textId="77777777" w:rsidR="00300255" w:rsidRPr="00A85389" w:rsidRDefault="00300255" w:rsidP="00FE44D5">
            <w:pPr>
              <w:rPr>
                <w:rFonts w:ascii="Arial" w:hAnsi="Arial" w:cs="Arial"/>
                <w:color w:val="FF0000"/>
                <w:sz w:val="20"/>
                <w:szCs w:val="20"/>
              </w:rPr>
            </w:pPr>
          </w:p>
          <w:p w14:paraId="5BF5FCD8" w14:textId="77777777" w:rsidR="00300255" w:rsidRDefault="00300255" w:rsidP="00FE44D5">
            <w:pPr>
              <w:rPr>
                <w:rFonts w:ascii="Arial" w:hAnsi="Arial" w:cs="Arial"/>
                <w:color w:val="FF0000"/>
                <w:sz w:val="20"/>
                <w:szCs w:val="20"/>
              </w:rPr>
            </w:pPr>
          </w:p>
          <w:p w14:paraId="06F1CB81" w14:textId="77777777" w:rsidR="00300255" w:rsidRDefault="00300255" w:rsidP="00FE44D5">
            <w:pPr>
              <w:jc w:val="center"/>
              <w:rPr>
                <w:rFonts w:ascii="Arial" w:hAnsi="Arial" w:cs="Arial"/>
                <w:color w:val="FF0000"/>
                <w:sz w:val="20"/>
                <w:szCs w:val="20"/>
              </w:rPr>
            </w:pPr>
          </w:p>
          <w:p w14:paraId="0518CFF6" w14:textId="77777777" w:rsidR="00300255" w:rsidRDefault="00300255" w:rsidP="00FE44D5">
            <w:pPr>
              <w:jc w:val="center"/>
              <w:rPr>
                <w:rFonts w:ascii="Arial" w:hAnsi="Arial" w:cs="Arial"/>
                <w:color w:val="FF0000"/>
                <w:sz w:val="20"/>
                <w:szCs w:val="20"/>
              </w:rPr>
            </w:pPr>
            <w:r w:rsidRPr="00A85389">
              <w:rPr>
                <w:rFonts w:ascii="Arial" w:hAnsi="Arial" w:cs="Arial"/>
                <w:color w:val="FF0000"/>
                <w:sz w:val="20"/>
                <w:szCs w:val="20"/>
              </w:rPr>
              <w:t>Assessment Hand-in date:</w:t>
            </w:r>
            <w:r>
              <w:rPr>
                <w:rFonts w:ascii="Arial" w:hAnsi="Arial" w:cs="Arial"/>
                <w:color w:val="FF0000"/>
                <w:sz w:val="20"/>
                <w:szCs w:val="20"/>
              </w:rPr>
              <w:t xml:space="preserve"> </w:t>
            </w:r>
            <w:r w:rsidRPr="00A85389">
              <w:rPr>
                <w:rFonts w:ascii="Arial" w:hAnsi="Arial" w:cs="Arial"/>
                <w:color w:val="FF0000"/>
                <w:sz w:val="20"/>
                <w:szCs w:val="20"/>
              </w:rPr>
              <w:t xml:space="preserve">Monday </w:t>
            </w:r>
            <w:r>
              <w:rPr>
                <w:rFonts w:ascii="Arial" w:hAnsi="Arial" w:cs="Arial"/>
                <w:color w:val="FF0000"/>
                <w:sz w:val="20"/>
                <w:szCs w:val="20"/>
              </w:rPr>
              <w:t>12th</w:t>
            </w:r>
            <w:r w:rsidRPr="00A85389">
              <w:rPr>
                <w:rFonts w:ascii="Arial" w:hAnsi="Arial" w:cs="Arial"/>
                <w:color w:val="FF0000"/>
                <w:sz w:val="20"/>
                <w:szCs w:val="20"/>
              </w:rPr>
              <w:t xml:space="preserve"> May 202</w:t>
            </w:r>
            <w:r>
              <w:rPr>
                <w:rFonts w:ascii="Arial" w:hAnsi="Arial" w:cs="Arial"/>
                <w:color w:val="FF0000"/>
                <w:sz w:val="20"/>
                <w:szCs w:val="20"/>
              </w:rPr>
              <w:t>5</w:t>
            </w:r>
            <w:r w:rsidRPr="00A85389">
              <w:rPr>
                <w:rFonts w:ascii="Arial" w:hAnsi="Arial" w:cs="Arial"/>
                <w:color w:val="FF0000"/>
                <w:sz w:val="20"/>
                <w:szCs w:val="20"/>
              </w:rPr>
              <w:t xml:space="preserve"> at 12 </w:t>
            </w:r>
            <w:r>
              <w:rPr>
                <w:rFonts w:ascii="Arial" w:hAnsi="Arial" w:cs="Arial"/>
                <w:color w:val="FF0000"/>
                <w:sz w:val="20"/>
                <w:szCs w:val="20"/>
              </w:rPr>
              <w:t>n</w:t>
            </w:r>
            <w:r w:rsidRPr="00A85389">
              <w:rPr>
                <w:rFonts w:ascii="Arial" w:hAnsi="Arial" w:cs="Arial"/>
                <w:color w:val="FF0000"/>
                <w:sz w:val="20"/>
                <w:szCs w:val="20"/>
              </w:rPr>
              <w:t>oon.</w:t>
            </w:r>
          </w:p>
          <w:p w14:paraId="23EEB768" w14:textId="77777777" w:rsidR="00300255" w:rsidRPr="00A85389" w:rsidRDefault="00300255" w:rsidP="00FE44D5">
            <w:pPr>
              <w:jc w:val="center"/>
              <w:rPr>
                <w:rFonts w:ascii="Arial" w:hAnsi="Arial" w:cs="Arial"/>
                <w:sz w:val="20"/>
                <w:szCs w:val="20"/>
              </w:rPr>
            </w:pPr>
          </w:p>
        </w:tc>
      </w:tr>
    </w:tbl>
    <w:p w14:paraId="27621F9F" w14:textId="77777777" w:rsidR="00300255" w:rsidRPr="00A85389" w:rsidRDefault="00300255" w:rsidP="00300255">
      <w:pPr>
        <w:widowControl w:val="0"/>
        <w:spacing w:after="0" w:line="360" w:lineRule="auto"/>
        <w:rPr>
          <w:rFonts w:ascii="Calibri" w:eastAsia="Calibri" w:hAnsi="Calibri"/>
          <w:b/>
          <w:bCs/>
          <w:sz w:val="28"/>
          <w:szCs w:val="28"/>
          <w:lang w:val="en-US"/>
        </w:rPr>
      </w:pPr>
    </w:p>
    <w:p w14:paraId="7A63CD28" w14:textId="77777777" w:rsidR="00300255" w:rsidRDefault="00300255" w:rsidP="00300255">
      <w:pPr>
        <w:rPr>
          <w:rFonts w:ascii="Arial" w:hAnsi="Arial" w:cs="Arial"/>
          <w:b/>
          <w:sz w:val="20"/>
          <w:szCs w:val="20"/>
          <w:u w:val="single"/>
        </w:rPr>
      </w:pPr>
    </w:p>
    <w:p w14:paraId="5C156F3C" w14:textId="77777777" w:rsidR="00300255" w:rsidRDefault="00300255" w:rsidP="00300255">
      <w:pPr>
        <w:jc w:val="center"/>
        <w:rPr>
          <w:rFonts w:ascii="Arial" w:hAnsi="Arial" w:cs="Arial"/>
          <w:b/>
          <w:sz w:val="20"/>
          <w:szCs w:val="20"/>
          <w:u w:val="single"/>
        </w:rPr>
      </w:pPr>
    </w:p>
    <w:p w14:paraId="61C272C9" w14:textId="461CDB4A" w:rsidR="00300255" w:rsidRPr="00A85389" w:rsidRDefault="00300255" w:rsidP="00300255">
      <w:pPr>
        <w:jc w:val="center"/>
        <w:rPr>
          <w:rFonts w:ascii="Arial" w:hAnsi="Arial" w:cs="Arial"/>
          <w:b/>
          <w:sz w:val="20"/>
          <w:szCs w:val="20"/>
          <w:u w:val="single"/>
        </w:rPr>
      </w:pPr>
      <w:r>
        <w:rPr>
          <w:rFonts w:ascii="Arial" w:hAnsi="Arial" w:cs="Arial"/>
          <w:b/>
          <w:sz w:val="20"/>
          <w:szCs w:val="20"/>
          <w:u w:val="single"/>
        </w:rPr>
        <w:lastRenderedPageBreak/>
        <w:t xml:space="preserve">CORE MODULES </w:t>
      </w:r>
      <w:r w:rsidRPr="00A85389">
        <w:rPr>
          <w:rFonts w:ascii="Arial" w:hAnsi="Arial" w:cs="Arial"/>
          <w:b/>
          <w:sz w:val="20"/>
          <w:szCs w:val="20"/>
          <w:u w:val="single"/>
        </w:rPr>
        <w:t>TERM 3</w:t>
      </w:r>
    </w:p>
    <w:p w14:paraId="7BBA8193" w14:textId="77777777" w:rsidR="00300255" w:rsidRPr="00A85389" w:rsidRDefault="00300255" w:rsidP="00300255">
      <w:pPr>
        <w:rPr>
          <w:rFonts w:ascii="Arial" w:hAnsi="Arial" w:cs="Arial"/>
          <w:b/>
          <w:sz w:val="20"/>
          <w:szCs w:val="20"/>
          <w:u w:val="single"/>
        </w:rPr>
      </w:pPr>
    </w:p>
    <w:tbl>
      <w:tblPr>
        <w:tblStyle w:val="TableGrid"/>
        <w:tblW w:w="15808" w:type="dxa"/>
        <w:tblInd w:w="-5" w:type="dxa"/>
        <w:tblLook w:val="04A0" w:firstRow="1" w:lastRow="0" w:firstColumn="1" w:lastColumn="0" w:noHBand="0" w:noVBand="1"/>
      </w:tblPr>
      <w:tblGrid>
        <w:gridCol w:w="1489"/>
        <w:gridCol w:w="1963"/>
        <w:gridCol w:w="1918"/>
        <w:gridCol w:w="1969"/>
        <w:gridCol w:w="1856"/>
        <w:gridCol w:w="1363"/>
        <w:gridCol w:w="1459"/>
        <w:gridCol w:w="1399"/>
        <w:gridCol w:w="1196"/>
        <w:gridCol w:w="1196"/>
      </w:tblGrid>
      <w:tr w:rsidR="00300255" w:rsidRPr="00A85389" w14:paraId="35B4AF3C" w14:textId="77777777" w:rsidTr="00FE44D5">
        <w:trPr>
          <w:trHeight w:val="1457"/>
        </w:trPr>
        <w:tc>
          <w:tcPr>
            <w:tcW w:w="1489" w:type="dxa"/>
          </w:tcPr>
          <w:p w14:paraId="3D09EE92" w14:textId="77777777" w:rsidR="00300255" w:rsidRPr="00A85389" w:rsidRDefault="00300255" w:rsidP="00FE44D5">
            <w:pPr>
              <w:jc w:val="center"/>
              <w:rPr>
                <w:rFonts w:ascii="Arial" w:hAnsi="Arial" w:cs="Arial"/>
                <w:sz w:val="20"/>
                <w:szCs w:val="20"/>
              </w:rPr>
            </w:pPr>
          </w:p>
          <w:p w14:paraId="41122EC8" w14:textId="77777777" w:rsidR="00300255" w:rsidRPr="00A85389" w:rsidRDefault="00300255" w:rsidP="00FE44D5">
            <w:pPr>
              <w:jc w:val="center"/>
              <w:rPr>
                <w:rFonts w:ascii="Arial" w:hAnsi="Arial" w:cs="Arial"/>
                <w:sz w:val="20"/>
                <w:szCs w:val="20"/>
              </w:rPr>
            </w:pPr>
          </w:p>
          <w:p w14:paraId="71997D07" w14:textId="77777777" w:rsidR="00300255" w:rsidRPr="00A85389" w:rsidRDefault="00300255" w:rsidP="00FE44D5">
            <w:pPr>
              <w:jc w:val="center"/>
              <w:rPr>
                <w:rFonts w:ascii="Arial" w:hAnsi="Arial" w:cs="Arial"/>
                <w:sz w:val="20"/>
                <w:szCs w:val="20"/>
              </w:rPr>
            </w:pPr>
          </w:p>
          <w:p w14:paraId="285E7599" w14:textId="77777777" w:rsidR="00300255" w:rsidRPr="00A85389" w:rsidRDefault="00300255" w:rsidP="00FE44D5">
            <w:pPr>
              <w:jc w:val="center"/>
              <w:rPr>
                <w:rFonts w:ascii="Arial" w:hAnsi="Arial" w:cs="Arial"/>
                <w:sz w:val="20"/>
                <w:szCs w:val="20"/>
              </w:rPr>
            </w:pPr>
          </w:p>
        </w:tc>
        <w:tc>
          <w:tcPr>
            <w:tcW w:w="1963" w:type="dxa"/>
          </w:tcPr>
          <w:p w14:paraId="4AD23264" w14:textId="77777777" w:rsidR="00300255" w:rsidRPr="00A85389" w:rsidRDefault="00300255" w:rsidP="00FE44D5">
            <w:pPr>
              <w:jc w:val="center"/>
              <w:rPr>
                <w:rFonts w:ascii="Arial" w:hAnsi="Arial" w:cs="Arial"/>
                <w:sz w:val="20"/>
                <w:szCs w:val="20"/>
              </w:rPr>
            </w:pPr>
          </w:p>
          <w:p w14:paraId="7CE40EED" w14:textId="1570AABA" w:rsidR="00300255" w:rsidRPr="00A85389" w:rsidRDefault="00300255" w:rsidP="00FE44D5">
            <w:pPr>
              <w:jc w:val="center"/>
              <w:rPr>
                <w:rFonts w:ascii="Arial" w:hAnsi="Arial" w:cs="Arial"/>
                <w:sz w:val="20"/>
                <w:szCs w:val="20"/>
              </w:rPr>
            </w:pPr>
            <w:r>
              <w:rPr>
                <w:rFonts w:ascii="Arial" w:hAnsi="Arial" w:cs="Arial"/>
                <w:sz w:val="20"/>
                <w:szCs w:val="20"/>
              </w:rPr>
              <w:t>S</w:t>
            </w:r>
            <w:r w:rsidR="00953D04">
              <w:rPr>
                <w:rFonts w:ascii="Arial" w:hAnsi="Arial" w:cs="Arial"/>
                <w:sz w:val="20"/>
                <w:szCs w:val="20"/>
              </w:rPr>
              <w:t>aturday</w:t>
            </w:r>
          </w:p>
          <w:p w14:paraId="541D89D1" w14:textId="586475B8" w:rsidR="00300255" w:rsidRPr="00A85389" w:rsidRDefault="00300255" w:rsidP="00FE44D5">
            <w:pPr>
              <w:jc w:val="center"/>
              <w:rPr>
                <w:rFonts w:ascii="Arial" w:hAnsi="Arial" w:cs="Arial"/>
                <w:sz w:val="20"/>
                <w:szCs w:val="20"/>
              </w:rPr>
            </w:pPr>
            <w:r>
              <w:rPr>
                <w:rFonts w:ascii="Arial" w:hAnsi="Arial" w:cs="Arial"/>
                <w:sz w:val="20"/>
                <w:szCs w:val="20"/>
              </w:rPr>
              <w:t>3 May 2025</w:t>
            </w:r>
          </w:p>
          <w:p w14:paraId="0C3CEA2D" w14:textId="77777777" w:rsidR="00300255" w:rsidRDefault="00300255" w:rsidP="00FE44D5">
            <w:pPr>
              <w:jc w:val="center"/>
              <w:rPr>
                <w:rFonts w:ascii="Arial" w:hAnsi="Arial" w:cs="Arial"/>
                <w:b/>
                <w:bCs/>
                <w:sz w:val="20"/>
                <w:szCs w:val="20"/>
              </w:rPr>
            </w:pPr>
            <w:r w:rsidRPr="00A85389">
              <w:rPr>
                <w:rFonts w:ascii="Arial" w:hAnsi="Arial" w:cs="Arial"/>
                <w:b/>
                <w:bCs/>
                <w:sz w:val="20"/>
                <w:szCs w:val="20"/>
              </w:rPr>
              <w:t>CRS4031B</w:t>
            </w:r>
          </w:p>
          <w:p w14:paraId="17F06C42" w14:textId="77777777" w:rsidR="00300255" w:rsidRDefault="00300255" w:rsidP="00FE44D5">
            <w:pPr>
              <w:jc w:val="center"/>
              <w:rPr>
                <w:rFonts w:ascii="Arial" w:hAnsi="Arial" w:cs="Arial"/>
                <w:b/>
                <w:bCs/>
                <w:sz w:val="20"/>
                <w:szCs w:val="20"/>
              </w:rPr>
            </w:pPr>
            <w:r>
              <w:rPr>
                <w:rFonts w:ascii="Arial" w:hAnsi="Arial" w:cs="Arial"/>
                <w:b/>
                <w:bCs/>
                <w:sz w:val="20"/>
                <w:szCs w:val="20"/>
              </w:rPr>
              <w:t>Christian Morality</w:t>
            </w:r>
          </w:p>
          <w:p w14:paraId="7D75E462" w14:textId="77777777" w:rsidR="00300255" w:rsidRDefault="00300255" w:rsidP="00FE44D5">
            <w:pPr>
              <w:rPr>
                <w:rFonts w:ascii="Arial" w:hAnsi="Arial" w:cs="Arial"/>
                <w:b/>
                <w:bCs/>
                <w:color w:val="FF0000"/>
                <w:sz w:val="20"/>
                <w:szCs w:val="20"/>
              </w:rPr>
            </w:pPr>
          </w:p>
          <w:p w14:paraId="2EC77D96" w14:textId="77777777" w:rsidR="00300255" w:rsidRPr="00A85389"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p>
        </w:tc>
        <w:tc>
          <w:tcPr>
            <w:tcW w:w="1918" w:type="dxa"/>
          </w:tcPr>
          <w:p w14:paraId="3629B23E" w14:textId="77777777" w:rsidR="00300255" w:rsidRPr="00A85389" w:rsidRDefault="00300255" w:rsidP="00FE44D5">
            <w:pPr>
              <w:jc w:val="center"/>
              <w:rPr>
                <w:rFonts w:ascii="Arial" w:hAnsi="Arial" w:cs="Arial"/>
                <w:sz w:val="20"/>
                <w:szCs w:val="20"/>
              </w:rPr>
            </w:pPr>
          </w:p>
          <w:p w14:paraId="1CF45261"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5817BDCB" w14:textId="56E1026A" w:rsidR="00300255" w:rsidRPr="00A85389" w:rsidRDefault="00300255" w:rsidP="00FE44D5">
            <w:pPr>
              <w:jc w:val="center"/>
              <w:rPr>
                <w:rFonts w:ascii="Arial" w:hAnsi="Arial" w:cs="Arial"/>
                <w:sz w:val="20"/>
                <w:szCs w:val="20"/>
              </w:rPr>
            </w:pPr>
            <w:r>
              <w:rPr>
                <w:rFonts w:ascii="Arial" w:hAnsi="Arial" w:cs="Arial"/>
                <w:sz w:val="20"/>
                <w:szCs w:val="20"/>
              </w:rPr>
              <w:t>10 May 2025</w:t>
            </w:r>
          </w:p>
          <w:p w14:paraId="21D8F854" w14:textId="77777777" w:rsidR="00300255" w:rsidRPr="00A85389" w:rsidRDefault="00300255" w:rsidP="00FE44D5">
            <w:pPr>
              <w:jc w:val="center"/>
              <w:rPr>
                <w:rFonts w:ascii="Arial" w:hAnsi="Arial" w:cs="Arial"/>
                <w:b/>
                <w:bCs/>
                <w:color w:val="FF0000"/>
                <w:sz w:val="20"/>
                <w:szCs w:val="20"/>
              </w:rPr>
            </w:pPr>
          </w:p>
          <w:p w14:paraId="1BBB715B" w14:textId="77777777" w:rsidR="00300255" w:rsidRDefault="00300255" w:rsidP="00FE44D5">
            <w:pPr>
              <w:rPr>
                <w:rFonts w:ascii="Arial" w:hAnsi="Arial" w:cs="Arial"/>
                <w:b/>
                <w:bCs/>
                <w:color w:val="FF0000"/>
                <w:sz w:val="20"/>
                <w:szCs w:val="20"/>
              </w:rPr>
            </w:pPr>
          </w:p>
          <w:p w14:paraId="00F86470" w14:textId="77777777" w:rsidR="00300255" w:rsidRDefault="00300255" w:rsidP="00FE44D5">
            <w:pPr>
              <w:jc w:val="center"/>
              <w:rPr>
                <w:rFonts w:ascii="Arial" w:hAnsi="Arial" w:cs="Arial"/>
                <w:b/>
                <w:bCs/>
                <w:color w:val="FF0000"/>
                <w:sz w:val="20"/>
                <w:szCs w:val="20"/>
              </w:rPr>
            </w:pPr>
          </w:p>
          <w:p w14:paraId="5431CEE3" w14:textId="77777777" w:rsidR="00300255" w:rsidRPr="00A85389"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sz w:val="20"/>
                <w:szCs w:val="20"/>
              </w:rPr>
              <w:t xml:space="preserve"> </w:t>
            </w:r>
          </w:p>
        </w:tc>
        <w:tc>
          <w:tcPr>
            <w:tcW w:w="1969" w:type="dxa"/>
          </w:tcPr>
          <w:p w14:paraId="15DACF22" w14:textId="77777777" w:rsidR="00300255" w:rsidRPr="00A85389" w:rsidRDefault="00300255" w:rsidP="00FE44D5">
            <w:pPr>
              <w:jc w:val="center"/>
              <w:rPr>
                <w:rFonts w:ascii="Arial" w:hAnsi="Arial" w:cs="Arial"/>
                <w:sz w:val="20"/>
                <w:szCs w:val="20"/>
              </w:rPr>
            </w:pPr>
          </w:p>
          <w:p w14:paraId="64092189"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3A0B9530" w14:textId="3641176A" w:rsidR="00300255" w:rsidRPr="00A85389" w:rsidRDefault="00300255" w:rsidP="00FE44D5">
            <w:pPr>
              <w:jc w:val="center"/>
              <w:rPr>
                <w:rFonts w:ascii="Arial" w:hAnsi="Arial" w:cs="Arial"/>
                <w:sz w:val="20"/>
                <w:szCs w:val="20"/>
              </w:rPr>
            </w:pPr>
            <w:r w:rsidRPr="00A85389">
              <w:rPr>
                <w:rFonts w:ascii="Arial" w:hAnsi="Arial" w:cs="Arial"/>
                <w:sz w:val="20"/>
                <w:szCs w:val="20"/>
              </w:rPr>
              <w:t>1</w:t>
            </w:r>
            <w:r>
              <w:rPr>
                <w:rFonts w:ascii="Arial" w:hAnsi="Arial" w:cs="Arial"/>
                <w:sz w:val="20"/>
                <w:szCs w:val="20"/>
              </w:rPr>
              <w:t>0</w:t>
            </w:r>
            <w:r w:rsidR="00953D04">
              <w:rPr>
                <w:rFonts w:ascii="Arial" w:hAnsi="Arial" w:cs="Arial"/>
                <w:sz w:val="20"/>
                <w:szCs w:val="20"/>
              </w:rPr>
              <w:t xml:space="preserve"> </w:t>
            </w:r>
            <w:r w:rsidRPr="00A85389">
              <w:rPr>
                <w:rFonts w:ascii="Arial" w:hAnsi="Arial" w:cs="Arial"/>
                <w:sz w:val="20"/>
                <w:szCs w:val="20"/>
              </w:rPr>
              <w:t>May</w:t>
            </w:r>
            <w:r>
              <w:rPr>
                <w:rFonts w:ascii="Arial" w:hAnsi="Arial" w:cs="Arial"/>
                <w:sz w:val="20"/>
                <w:szCs w:val="20"/>
              </w:rPr>
              <w:t xml:space="preserve"> 2025</w:t>
            </w:r>
          </w:p>
          <w:p w14:paraId="696722FC" w14:textId="77777777" w:rsidR="00300255" w:rsidRPr="00A85389" w:rsidRDefault="00300255" w:rsidP="00FE44D5">
            <w:pPr>
              <w:jc w:val="center"/>
              <w:rPr>
                <w:rFonts w:ascii="Arial" w:hAnsi="Arial" w:cs="Arial"/>
                <w:b/>
                <w:bCs/>
                <w:color w:val="FF0000"/>
                <w:sz w:val="20"/>
                <w:szCs w:val="20"/>
              </w:rPr>
            </w:pPr>
          </w:p>
          <w:p w14:paraId="34B60181" w14:textId="77777777" w:rsidR="00300255" w:rsidRDefault="00300255" w:rsidP="00FE44D5">
            <w:pPr>
              <w:jc w:val="center"/>
              <w:rPr>
                <w:rFonts w:ascii="Arial" w:hAnsi="Arial" w:cs="Arial"/>
                <w:b/>
                <w:bCs/>
                <w:color w:val="FF0000"/>
                <w:sz w:val="20"/>
                <w:szCs w:val="20"/>
              </w:rPr>
            </w:pPr>
          </w:p>
          <w:p w14:paraId="4564712D" w14:textId="77777777" w:rsidR="00300255" w:rsidRDefault="00300255" w:rsidP="00FE44D5">
            <w:pPr>
              <w:rPr>
                <w:rFonts w:ascii="Arial" w:hAnsi="Arial" w:cs="Arial"/>
                <w:b/>
                <w:bCs/>
                <w:color w:val="FF0000"/>
                <w:sz w:val="20"/>
                <w:szCs w:val="20"/>
              </w:rPr>
            </w:pPr>
          </w:p>
          <w:p w14:paraId="3956B7D8" w14:textId="77777777" w:rsidR="00300255" w:rsidRDefault="00300255" w:rsidP="00FE44D5">
            <w:pPr>
              <w:jc w:val="center"/>
              <w:rPr>
                <w:rFonts w:ascii="Arial" w:hAnsi="Arial" w:cs="Arial"/>
                <w:sz w:val="20"/>
                <w:szCs w:val="20"/>
              </w:rPr>
            </w:pPr>
            <w:r w:rsidRPr="00A85389">
              <w:rPr>
                <w:rFonts w:ascii="Arial" w:hAnsi="Arial" w:cs="Arial"/>
                <w:b/>
                <w:bCs/>
                <w:color w:val="FF0000"/>
                <w:sz w:val="20"/>
                <w:szCs w:val="20"/>
              </w:rPr>
              <w:t>A</w:t>
            </w:r>
            <w:r>
              <w:rPr>
                <w:rFonts w:ascii="Arial" w:hAnsi="Arial" w:cs="Arial"/>
                <w:b/>
                <w:bCs/>
                <w:color w:val="FF0000"/>
                <w:sz w:val="20"/>
                <w:szCs w:val="20"/>
              </w:rPr>
              <w:t>t</w:t>
            </w:r>
            <w:r w:rsidRPr="00A85389">
              <w:rPr>
                <w:rFonts w:ascii="Arial" w:hAnsi="Arial" w:cs="Arial"/>
                <w:b/>
                <w:bCs/>
                <w:color w:val="FF0000"/>
                <w:sz w:val="20"/>
                <w:szCs w:val="20"/>
              </w:rPr>
              <w:t xml:space="preserve"> L</w:t>
            </w:r>
            <w:r>
              <w:rPr>
                <w:rFonts w:ascii="Arial" w:hAnsi="Arial" w:cs="Arial"/>
                <w:b/>
                <w:bCs/>
                <w:color w:val="FF0000"/>
                <w:sz w:val="20"/>
                <w:szCs w:val="20"/>
              </w:rPr>
              <w:t>eeds Trinity</w:t>
            </w:r>
            <w:r w:rsidRPr="00A85389">
              <w:rPr>
                <w:rFonts w:ascii="Arial" w:hAnsi="Arial" w:cs="Arial"/>
                <w:sz w:val="20"/>
                <w:szCs w:val="20"/>
              </w:rPr>
              <w:t xml:space="preserve"> </w:t>
            </w:r>
          </w:p>
          <w:p w14:paraId="4ED7B3E8" w14:textId="77777777" w:rsidR="00300255" w:rsidRPr="00A85389" w:rsidRDefault="00300255" w:rsidP="00FE44D5">
            <w:pPr>
              <w:jc w:val="center"/>
              <w:rPr>
                <w:rFonts w:ascii="Arial" w:hAnsi="Arial" w:cs="Arial"/>
                <w:sz w:val="20"/>
                <w:szCs w:val="20"/>
              </w:rPr>
            </w:pPr>
          </w:p>
        </w:tc>
        <w:tc>
          <w:tcPr>
            <w:tcW w:w="1856" w:type="dxa"/>
          </w:tcPr>
          <w:p w14:paraId="441DAE56" w14:textId="77777777" w:rsidR="00300255" w:rsidRPr="00A85389" w:rsidRDefault="00300255" w:rsidP="00FE44D5">
            <w:pPr>
              <w:jc w:val="center"/>
              <w:rPr>
                <w:rFonts w:ascii="Arial" w:hAnsi="Arial" w:cs="Arial"/>
                <w:sz w:val="20"/>
                <w:szCs w:val="20"/>
              </w:rPr>
            </w:pPr>
          </w:p>
          <w:p w14:paraId="7A2C05E3"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41B5F807" w14:textId="5F6A2E58" w:rsidR="00300255" w:rsidRPr="00A85389" w:rsidRDefault="00300255" w:rsidP="00FE44D5">
            <w:pPr>
              <w:jc w:val="center"/>
              <w:rPr>
                <w:rFonts w:ascii="Arial" w:hAnsi="Arial" w:cs="Arial"/>
                <w:sz w:val="20"/>
                <w:szCs w:val="20"/>
              </w:rPr>
            </w:pPr>
            <w:r>
              <w:rPr>
                <w:rFonts w:ascii="Arial" w:hAnsi="Arial" w:cs="Arial"/>
                <w:sz w:val="20"/>
                <w:szCs w:val="20"/>
              </w:rPr>
              <w:t>17</w:t>
            </w:r>
            <w:r w:rsidRPr="00A85389">
              <w:rPr>
                <w:rFonts w:ascii="Arial" w:hAnsi="Arial" w:cs="Arial"/>
                <w:sz w:val="20"/>
                <w:szCs w:val="20"/>
              </w:rPr>
              <w:t xml:space="preserve"> May</w:t>
            </w:r>
            <w:r>
              <w:rPr>
                <w:rFonts w:ascii="Arial" w:hAnsi="Arial" w:cs="Arial"/>
                <w:sz w:val="20"/>
                <w:szCs w:val="20"/>
              </w:rPr>
              <w:t xml:space="preserve"> 2025</w:t>
            </w:r>
          </w:p>
          <w:p w14:paraId="7CF8F5C3" w14:textId="77777777" w:rsidR="00300255" w:rsidRPr="00A85389" w:rsidRDefault="00300255" w:rsidP="00FE44D5">
            <w:pPr>
              <w:jc w:val="center"/>
              <w:rPr>
                <w:rFonts w:ascii="Arial" w:hAnsi="Arial" w:cs="Arial"/>
                <w:sz w:val="20"/>
                <w:szCs w:val="20"/>
              </w:rPr>
            </w:pPr>
          </w:p>
        </w:tc>
        <w:tc>
          <w:tcPr>
            <w:tcW w:w="1363" w:type="dxa"/>
          </w:tcPr>
          <w:p w14:paraId="75F93625" w14:textId="77777777" w:rsidR="00300255" w:rsidRPr="00A85389" w:rsidRDefault="00300255" w:rsidP="00FE44D5">
            <w:pPr>
              <w:jc w:val="center"/>
              <w:rPr>
                <w:rFonts w:ascii="Arial" w:hAnsi="Arial" w:cs="Arial"/>
                <w:sz w:val="20"/>
                <w:szCs w:val="20"/>
              </w:rPr>
            </w:pPr>
          </w:p>
          <w:p w14:paraId="05EAC124"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749F1077" w14:textId="74FA0F73" w:rsidR="00300255" w:rsidRPr="00A85389" w:rsidRDefault="00300255" w:rsidP="00FE44D5">
            <w:pPr>
              <w:jc w:val="center"/>
              <w:rPr>
                <w:rFonts w:ascii="Arial" w:hAnsi="Arial" w:cs="Arial"/>
                <w:sz w:val="20"/>
                <w:szCs w:val="20"/>
              </w:rPr>
            </w:pPr>
            <w:r>
              <w:rPr>
                <w:rFonts w:ascii="Arial" w:hAnsi="Arial" w:cs="Arial"/>
                <w:sz w:val="20"/>
                <w:szCs w:val="20"/>
              </w:rPr>
              <w:t>24</w:t>
            </w:r>
            <w:r w:rsidRPr="00A85389">
              <w:rPr>
                <w:rFonts w:ascii="Arial" w:hAnsi="Arial" w:cs="Arial"/>
                <w:sz w:val="20"/>
                <w:szCs w:val="20"/>
              </w:rPr>
              <w:t xml:space="preserve"> May</w:t>
            </w:r>
            <w:r>
              <w:rPr>
                <w:rFonts w:ascii="Arial" w:hAnsi="Arial" w:cs="Arial"/>
                <w:sz w:val="20"/>
                <w:szCs w:val="20"/>
              </w:rPr>
              <w:t xml:space="preserve"> 2025</w:t>
            </w:r>
          </w:p>
        </w:tc>
        <w:tc>
          <w:tcPr>
            <w:tcW w:w="1459" w:type="dxa"/>
          </w:tcPr>
          <w:p w14:paraId="15479C25" w14:textId="77777777" w:rsidR="00300255" w:rsidRPr="00A85389" w:rsidRDefault="00300255" w:rsidP="00FE44D5">
            <w:pPr>
              <w:jc w:val="center"/>
              <w:rPr>
                <w:rFonts w:ascii="Arial" w:hAnsi="Arial" w:cs="Arial"/>
                <w:sz w:val="20"/>
                <w:szCs w:val="20"/>
              </w:rPr>
            </w:pPr>
          </w:p>
          <w:p w14:paraId="1A00364E"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773DF51B" w14:textId="16EE753A" w:rsidR="00300255" w:rsidRPr="00A85389" w:rsidRDefault="00300255" w:rsidP="00FE44D5">
            <w:pPr>
              <w:jc w:val="center"/>
              <w:rPr>
                <w:rFonts w:ascii="Arial" w:hAnsi="Arial" w:cs="Arial"/>
                <w:sz w:val="20"/>
                <w:szCs w:val="20"/>
              </w:rPr>
            </w:pPr>
            <w:r>
              <w:rPr>
                <w:rFonts w:ascii="Arial" w:hAnsi="Arial" w:cs="Arial"/>
                <w:sz w:val="20"/>
                <w:szCs w:val="20"/>
              </w:rPr>
              <w:t>31 May 2025</w:t>
            </w:r>
          </w:p>
        </w:tc>
        <w:tc>
          <w:tcPr>
            <w:tcW w:w="1399" w:type="dxa"/>
          </w:tcPr>
          <w:p w14:paraId="1EF0F975" w14:textId="77777777" w:rsidR="00300255" w:rsidRPr="00A85389" w:rsidRDefault="00300255" w:rsidP="00FE44D5">
            <w:pPr>
              <w:jc w:val="center"/>
              <w:rPr>
                <w:rFonts w:ascii="Arial" w:hAnsi="Arial" w:cs="Arial"/>
                <w:sz w:val="20"/>
                <w:szCs w:val="20"/>
              </w:rPr>
            </w:pPr>
          </w:p>
          <w:p w14:paraId="153018F8"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1D9EBFAB" w14:textId="73E730AE" w:rsidR="00300255" w:rsidRPr="00A85389" w:rsidRDefault="00300255" w:rsidP="00FE44D5">
            <w:pPr>
              <w:jc w:val="center"/>
              <w:rPr>
                <w:rFonts w:ascii="Arial" w:hAnsi="Arial" w:cs="Arial"/>
                <w:sz w:val="20"/>
                <w:szCs w:val="20"/>
              </w:rPr>
            </w:pPr>
            <w:r>
              <w:rPr>
                <w:rFonts w:ascii="Arial" w:hAnsi="Arial" w:cs="Arial"/>
                <w:sz w:val="20"/>
                <w:szCs w:val="20"/>
              </w:rPr>
              <w:t>7</w:t>
            </w:r>
            <w:r w:rsidR="00953D04">
              <w:rPr>
                <w:rFonts w:ascii="Arial" w:hAnsi="Arial" w:cs="Arial"/>
                <w:sz w:val="20"/>
                <w:szCs w:val="20"/>
              </w:rPr>
              <w:t xml:space="preserve"> </w:t>
            </w:r>
            <w:r w:rsidRPr="00A85389">
              <w:rPr>
                <w:rFonts w:ascii="Arial" w:hAnsi="Arial" w:cs="Arial"/>
                <w:sz w:val="20"/>
                <w:szCs w:val="20"/>
              </w:rPr>
              <w:t>Jun</w:t>
            </w:r>
            <w:r>
              <w:rPr>
                <w:rFonts w:ascii="Arial" w:hAnsi="Arial" w:cs="Arial"/>
                <w:sz w:val="20"/>
                <w:szCs w:val="20"/>
              </w:rPr>
              <w:t>e 2025</w:t>
            </w:r>
          </w:p>
        </w:tc>
        <w:tc>
          <w:tcPr>
            <w:tcW w:w="1196" w:type="dxa"/>
          </w:tcPr>
          <w:p w14:paraId="6E2BC581" w14:textId="77777777" w:rsidR="00300255" w:rsidRPr="00A85389" w:rsidRDefault="00300255" w:rsidP="00FE44D5">
            <w:pPr>
              <w:jc w:val="center"/>
              <w:rPr>
                <w:rFonts w:ascii="Arial" w:hAnsi="Arial" w:cs="Arial"/>
                <w:sz w:val="20"/>
                <w:szCs w:val="20"/>
              </w:rPr>
            </w:pPr>
          </w:p>
          <w:p w14:paraId="713A9245"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2044E385" w14:textId="434374C5" w:rsidR="00300255" w:rsidRDefault="00300255" w:rsidP="00FE44D5">
            <w:pPr>
              <w:jc w:val="center"/>
              <w:rPr>
                <w:rFonts w:ascii="Arial" w:hAnsi="Arial" w:cs="Arial"/>
                <w:bCs/>
                <w:sz w:val="20"/>
                <w:szCs w:val="20"/>
              </w:rPr>
            </w:pPr>
            <w:r w:rsidRPr="00A85389">
              <w:rPr>
                <w:rFonts w:ascii="Arial" w:hAnsi="Arial" w:cs="Arial"/>
                <w:bCs/>
                <w:sz w:val="20"/>
                <w:szCs w:val="20"/>
              </w:rPr>
              <w:t>1</w:t>
            </w:r>
            <w:r>
              <w:rPr>
                <w:rFonts w:ascii="Arial" w:hAnsi="Arial" w:cs="Arial"/>
                <w:bCs/>
                <w:sz w:val="20"/>
                <w:szCs w:val="20"/>
              </w:rPr>
              <w:t>4</w:t>
            </w:r>
            <w:r w:rsidRPr="00A85389">
              <w:rPr>
                <w:rFonts w:ascii="Arial" w:hAnsi="Arial" w:cs="Arial"/>
                <w:bCs/>
                <w:sz w:val="20"/>
                <w:szCs w:val="20"/>
              </w:rPr>
              <w:t xml:space="preserve"> Jun</w:t>
            </w:r>
            <w:r>
              <w:rPr>
                <w:rFonts w:ascii="Arial" w:hAnsi="Arial" w:cs="Arial"/>
                <w:bCs/>
                <w:sz w:val="20"/>
                <w:szCs w:val="20"/>
              </w:rPr>
              <w:t>e</w:t>
            </w:r>
          </w:p>
          <w:p w14:paraId="0DD93053" w14:textId="77777777" w:rsidR="00300255" w:rsidRPr="00A85389" w:rsidRDefault="00300255" w:rsidP="00FE44D5">
            <w:pPr>
              <w:jc w:val="center"/>
              <w:rPr>
                <w:rFonts w:ascii="Arial" w:hAnsi="Arial" w:cs="Arial"/>
                <w:bCs/>
                <w:sz w:val="20"/>
                <w:szCs w:val="20"/>
              </w:rPr>
            </w:pPr>
            <w:r>
              <w:rPr>
                <w:rFonts w:ascii="Arial" w:hAnsi="Arial" w:cs="Arial"/>
                <w:bCs/>
                <w:sz w:val="20"/>
                <w:szCs w:val="20"/>
              </w:rPr>
              <w:t>2025</w:t>
            </w:r>
          </w:p>
        </w:tc>
        <w:tc>
          <w:tcPr>
            <w:tcW w:w="1196" w:type="dxa"/>
          </w:tcPr>
          <w:p w14:paraId="601F8CCF" w14:textId="77777777" w:rsidR="00300255" w:rsidRPr="00A85389" w:rsidRDefault="00300255" w:rsidP="00FE44D5">
            <w:pPr>
              <w:jc w:val="center"/>
              <w:rPr>
                <w:rFonts w:ascii="Arial" w:hAnsi="Arial" w:cs="Arial"/>
                <w:sz w:val="20"/>
                <w:szCs w:val="20"/>
              </w:rPr>
            </w:pPr>
          </w:p>
          <w:p w14:paraId="6F0A5966" w14:textId="77777777" w:rsidR="00953D04" w:rsidRPr="00A85389" w:rsidRDefault="00953D04" w:rsidP="00953D04">
            <w:pPr>
              <w:jc w:val="center"/>
              <w:rPr>
                <w:rFonts w:ascii="Arial" w:hAnsi="Arial" w:cs="Arial"/>
                <w:sz w:val="20"/>
                <w:szCs w:val="20"/>
              </w:rPr>
            </w:pPr>
            <w:r>
              <w:rPr>
                <w:rFonts w:ascii="Arial" w:hAnsi="Arial" w:cs="Arial"/>
                <w:sz w:val="20"/>
                <w:szCs w:val="20"/>
              </w:rPr>
              <w:t>Saturday</w:t>
            </w:r>
          </w:p>
          <w:p w14:paraId="3569C4EE" w14:textId="6D5191A6" w:rsidR="00300255" w:rsidRPr="00A85389" w:rsidRDefault="00300255" w:rsidP="00FE44D5">
            <w:pPr>
              <w:jc w:val="center"/>
              <w:rPr>
                <w:rFonts w:ascii="Arial" w:hAnsi="Arial" w:cs="Arial"/>
                <w:sz w:val="20"/>
                <w:szCs w:val="20"/>
              </w:rPr>
            </w:pPr>
            <w:r w:rsidRPr="00A85389">
              <w:rPr>
                <w:rFonts w:ascii="Arial" w:hAnsi="Arial" w:cs="Arial"/>
                <w:sz w:val="20"/>
                <w:szCs w:val="20"/>
              </w:rPr>
              <w:t>2</w:t>
            </w:r>
            <w:r>
              <w:rPr>
                <w:rFonts w:ascii="Arial" w:hAnsi="Arial" w:cs="Arial"/>
                <w:sz w:val="20"/>
                <w:szCs w:val="20"/>
              </w:rPr>
              <w:t xml:space="preserve">1 </w:t>
            </w:r>
            <w:r w:rsidRPr="00A85389">
              <w:rPr>
                <w:rFonts w:ascii="Arial" w:hAnsi="Arial" w:cs="Arial"/>
                <w:sz w:val="20"/>
                <w:szCs w:val="20"/>
              </w:rPr>
              <w:t>Jun</w:t>
            </w:r>
            <w:r>
              <w:rPr>
                <w:rFonts w:ascii="Arial" w:hAnsi="Arial" w:cs="Arial"/>
                <w:sz w:val="20"/>
                <w:szCs w:val="20"/>
              </w:rPr>
              <w:t>e 2025</w:t>
            </w:r>
          </w:p>
        </w:tc>
      </w:tr>
      <w:tr w:rsidR="00300255" w:rsidRPr="00A85389" w14:paraId="0EC0E399" w14:textId="77777777" w:rsidTr="00FE44D5">
        <w:trPr>
          <w:trHeight w:val="3486"/>
        </w:trPr>
        <w:tc>
          <w:tcPr>
            <w:tcW w:w="1489" w:type="dxa"/>
          </w:tcPr>
          <w:p w14:paraId="6FB3634A" w14:textId="77777777" w:rsidR="00300255" w:rsidRPr="004B094A" w:rsidRDefault="00300255" w:rsidP="00FE44D5">
            <w:pPr>
              <w:jc w:val="center"/>
              <w:rPr>
                <w:rFonts w:ascii="Arial" w:hAnsi="Arial" w:cs="Arial"/>
                <w:sz w:val="20"/>
                <w:szCs w:val="20"/>
                <w:highlight w:val="yellow"/>
              </w:rPr>
            </w:pPr>
            <w:r w:rsidRPr="004B094A">
              <w:rPr>
                <w:rFonts w:ascii="Arial" w:hAnsi="Arial" w:cs="Arial"/>
                <w:sz w:val="20"/>
                <w:szCs w:val="20"/>
                <w:highlight w:val="yellow"/>
              </w:rPr>
              <w:t xml:space="preserve">1.30 pm – 4 pm </w:t>
            </w:r>
          </w:p>
          <w:p w14:paraId="4FF50D8F" w14:textId="77777777" w:rsidR="00300255" w:rsidRPr="004B094A" w:rsidRDefault="00300255" w:rsidP="00FE44D5">
            <w:pPr>
              <w:jc w:val="center"/>
              <w:rPr>
                <w:rFonts w:ascii="Arial" w:hAnsi="Arial" w:cs="Arial"/>
                <w:sz w:val="20"/>
                <w:szCs w:val="20"/>
                <w:highlight w:val="yellow"/>
              </w:rPr>
            </w:pPr>
          </w:p>
          <w:p w14:paraId="07161493" w14:textId="77777777" w:rsidR="00300255" w:rsidRPr="00A85389" w:rsidRDefault="00300255" w:rsidP="00FE44D5">
            <w:pPr>
              <w:jc w:val="center"/>
              <w:rPr>
                <w:rFonts w:ascii="Arial" w:hAnsi="Arial" w:cs="Arial"/>
                <w:sz w:val="20"/>
                <w:szCs w:val="20"/>
              </w:rPr>
            </w:pPr>
            <w:r w:rsidRPr="004B094A">
              <w:rPr>
                <w:rFonts w:ascii="Arial" w:hAnsi="Arial" w:cs="Arial"/>
                <w:sz w:val="20"/>
                <w:szCs w:val="20"/>
                <w:highlight w:val="yellow"/>
              </w:rPr>
              <w:t>PLEASE NOTE DIFFERENT START AND FINISH TIME FOR THIS MODULE.</w:t>
            </w:r>
            <w:r>
              <w:rPr>
                <w:rFonts w:ascii="Arial" w:hAnsi="Arial" w:cs="Arial"/>
                <w:sz w:val="20"/>
                <w:szCs w:val="20"/>
              </w:rPr>
              <w:t xml:space="preserve"> </w:t>
            </w:r>
          </w:p>
          <w:p w14:paraId="751FF4E9" w14:textId="77777777" w:rsidR="00300255" w:rsidRPr="00A85389" w:rsidRDefault="00300255" w:rsidP="00FE44D5">
            <w:pPr>
              <w:jc w:val="center"/>
              <w:rPr>
                <w:rFonts w:ascii="Arial" w:hAnsi="Arial" w:cs="Arial"/>
                <w:sz w:val="20"/>
                <w:szCs w:val="20"/>
              </w:rPr>
            </w:pPr>
          </w:p>
          <w:p w14:paraId="6603809C" w14:textId="77777777" w:rsidR="00300255" w:rsidRPr="00A85389" w:rsidRDefault="00300255" w:rsidP="00FE44D5">
            <w:pPr>
              <w:jc w:val="center"/>
              <w:rPr>
                <w:rFonts w:ascii="Arial" w:hAnsi="Arial" w:cs="Arial"/>
                <w:sz w:val="20"/>
                <w:szCs w:val="20"/>
              </w:rPr>
            </w:pPr>
          </w:p>
          <w:p w14:paraId="2F69C527" w14:textId="77777777" w:rsidR="00300255" w:rsidRPr="00A85389" w:rsidRDefault="00300255" w:rsidP="00FE44D5">
            <w:pPr>
              <w:jc w:val="center"/>
              <w:rPr>
                <w:rFonts w:ascii="Arial" w:hAnsi="Arial" w:cs="Arial"/>
                <w:sz w:val="20"/>
                <w:szCs w:val="20"/>
              </w:rPr>
            </w:pPr>
          </w:p>
        </w:tc>
        <w:tc>
          <w:tcPr>
            <w:tcW w:w="1963" w:type="dxa"/>
          </w:tcPr>
          <w:p w14:paraId="07BD32E7"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Christian Morality</w:t>
            </w:r>
          </w:p>
          <w:p w14:paraId="00567135" w14:textId="77777777" w:rsidR="00300255" w:rsidRDefault="00300255" w:rsidP="00FE44D5">
            <w:pPr>
              <w:jc w:val="center"/>
              <w:rPr>
                <w:rFonts w:ascii="Arial" w:hAnsi="Arial" w:cs="Arial"/>
                <w:sz w:val="20"/>
                <w:szCs w:val="20"/>
              </w:rPr>
            </w:pPr>
            <w:r w:rsidRPr="00A85389">
              <w:rPr>
                <w:rFonts w:ascii="Arial" w:hAnsi="Arial" w:cs="Arial"/>
                <w:sz w:val="20"/>
                <w:szCs w:val="20"/>
              </w:rPr>
              <w:t>Fr Henry Longbottom</w:t>
            </w:r>
          </w:p>
          <w:p w14:paraId="0F41B4F4" w14:textId="77777777" w:rsidR="00300255" w:rsidRPr="00A85389" w:rsidRDefault="00300255" w:rsidP="00FE44D5">
            <w:pPr>
              <w:jc w:val="center"/>
              <w:rPr>
                <w:rFonts w:ascii="Arial" w:hAnsi="Arial" w:cs="Arial"/>
                <w:sz w:val="20"/>
                <w:szCs w:val="20"/>
              </w:rPr>
            </w:pPr>
          </w:p>
        </w:tc>
        <w:tc>
          <w:tcPr>
            <w:tcW w:w="1918" w:type="dxa"/>
          </w:tcPr>
          <w:p w14:paraId="66C7BF0B"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 xml:space="preserve">Christian Morality </w:t>
            </w:r>
          </w:p>
          <w:p w14:paraId="17F8FF5E"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Fr Henry Longbottom</w:t>
            </w:r>
          </w:p>
          <w:p w14:paraId="46697431" w14:textId="77777777" w:rsidR="00300255" w:rsidRDefault="00300255" w:rsidP="00FE44D5">
            <w:pPr>
              <w:jc w:val="center"/>
              <w:rPr>
                <w:rFonts w:ascii="Arial" w:hAnsi="Arial" w:cs="Arial"/>
                <w:sz w:val="20"/>
                <w:szCs w:val="20"/>
              </w:rPr>
            </w:pPr>
            <w:r w:rsidRPr="00A85389">
              <w:rPr>
                <w:rFonts w:ascii="Arial" w:hAnsi="Arial" w:cs="Arial"/>
                <w:sz w:val="20"/>
                <w:szCs w:val="20"/>
              </w:rPr>
              <w:t xml:space="preserve">(Students to complete directed task in own time to bring to next session)  </w:t>
            </w:r>
          </w:p>
          <w:p w14:paraId="569B5ABC" w14:textId="77777777" w:rsidR="00300255" w:rsidRPr="00A85389" w:rsidRDefault="00300255" w:rsidP="00FE44D5">
            <w:pPr>
              <w:jc w:val="center"/>
              <w:rPr>
                <w:rFonts w:ascii="Arial" w:hAnsi="Arial" w:cs="Arial"/>
                <w:sz w:val="20"/>
                <w:szCs w:val="20"/>
              </w:rPr>
            </w:pPr>
          </w:p>
        </w:tc>
        <w:tc>
          <w:tcPr>
            <w:tcW w:w="1969" w:type="dxa"/>
          </w:tcPr>
          <w:p w14:paraId="20F4BD75"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Christian Morality</w:t>
            </w:r>
          </w:p>
          <w:p w14:paraId="6814FF34" w14:textId="77777777" w:rsidR="00300255" w:rsidRPr="00A85389" w:rsidRDefault="00300255" w:rsidP="00FE44D5">
            <w:pPr>
              <w:jc w:val="center"/>
              <w:rPr>
                <w:rFonts w:ascii="Arial" w:hAnsi="Arial" w:cs="Arial"/>
                <w:sz w:val="20"/>
                <w:szCs w:val="20"/>
              </w:rPr>
            </w:pPr>
            <w:r w:rsidRPr="00A85389">
              <w:rPr>
                <w:rFonts w:ascii="Arial" w:hAnsi="Arial" w:cs="Arial"/>
                <w:sz w:val="20"/>
                <w:szCs w:val="20"/>
              </w:rPr>
              <w:t>Fr Henry Longbottom</w:t>
            </w:r>
          </w:p>
          <w:p w14:paraId="088F5598" w14:textId="77777777" w:rsidR="00300255" w:rsidRPr="00A85389" w:rsidRDefault="00300255" w:rsidP="00FE44D5">
            <w:pPr>
              <w:rPr>
                <w:rFonts w:ascii="Arial" w:hAnsi="Arial" w:cs="Arial"/>
                <w:color w:val="FF0000"/>
                <w:sz w:val="20"/>
                <w:szCs w:val="20"/>
              </w:rPr>
            </w:pPr>
          </w:p>
          <w:p w14:paraId="7DD36AAD" w14:textId="77777777" w:rsidR="00300255" w:rsidRPr="00A85389" w:rsidRDefault="00300255" w:rsidP="00FE44D5">
            <w:pPr>
              <w:jc w:val="center"/>
              <w:rPr>
                <w:rFonts w:ascii="Arial" w:hAnsi="Arial" w:cs="Arial"/>
                <w:color w:val="FF0000"/>
                <w:sz w:val="20"/>
                <w:szCs w:val="20"/>
              </w:rPr>
            </w:pPr>
          </w:p>
          <w:p w14:paraId="32B07379" w14:textId="77777777" w:rsidR="00300255" w:rsidRDefault="00300255" w:rsidP="00FE44D5">
            <w:pPr>
              <w:jc w:val="center"/>
              <w:rPr>
                <w:rFonts w:ascii="Arial" w:hAnsi="Arial" w:cs="Arial"/>
                <w:color w:val="FF0000"/>
                <w:sz w:val="20"/>
                <w:szCs w:val="20"/>
              </w:rPr>
            </w:pPr>
            <w:r w:rsidRPr="00A85389">
              <w:rPr>
                <w:rFonts w:ascii="Arial" w:hAnsi="Arial" w:cs="Arial"/>
                <w:color w:val="FF0000"/>
                <w:sz w:val="20"/>
                <w:szCs w:val="20"/>
              </w:rPr>
              <w:t xml:space="preserve">Assessment Hand-in date: Monday </w:t>
            </w:r>
            <w:r>
              <w:rPr>
                <w:rFonts w:ascii="Arial" w:hAnsi="Arial" w:cs="Arial"/>
                <w:color w:val="FF0000"/>
                <w:sz w:val="20"/>
                <w:szCs w:val="20"/>
              </w:rPr>
              <w:t>9</w:t>
            </w:r>
            <w:r w:rsidRPr="009F3208">
              <w:rPr>
                <w:rFonts w:ascii="Arial" w:hAnsi="Arial" w:cs="Arial"/>
                <w:color w:val="FF0000"/>
                <w:sz w:val="20"/>
                <w:szCs w:val="20"/>
                <w:vertAlign w:val="superscript"/>
              </w:rPr>
              <w:t>th</w:t>
            </w:r>
            <w:r>
              <w:rPr>
                <w:rFonts w:ascii="Arial" w:hAnsi="Arial" w:cs="Arial"/>
                <w:color w:val="FF0000"/>
                <w:sz w:val="20"/>
                <w:szCs w:val="20"/>
              </w:rPr>
              <w:t xml:space="preserve"> </w:t>
            </w:r>
            <w:r w:rsidRPr="00A85389">
              <w:rPr>
                <w:rFonts w:ascii="Arial" w:hAnsi="Arial" w:cs="Arial"/>
                <w:color w:val="FF0000"/>
                <w:sz w:val="20"/>
                <w:szCs w:val="20"/>
              </w:rPr>
              <w:t>June 202</w:t>
            </w:r>
            <w:r>
              <w:rPr>
                <w:rFonts w:ascii="Arial" w:hAnsi="Arial" w:cs="Arial"/>
                <w:color w:val="FF0000"/>
                <w:sz w:val="20"/>
                <w:szCs w:val="20"/>
              </w:rPr>
              <w:t>5</w:t>
            </w:r>
            <w:r w:rsidRPr="00A85389">
              <w:rPr>
                <w:rFonts w:ascii="Arial" w:hAnsi="Arial" w:cs="Arial"/>
                <w:color w:val="FF0000"/>
                <w:sz w:val="20"/>
                <w:szCs w:val="20"/>
              </w:rPr>
              <w:t xml:space="preserve"> at 12 noon</w:t>
            </w:r>
          </w:p>
          <w:p w14:paraId="364AAFEA" w14:textId="77777777" w:rsidR="00300255" w:rsidRPr="00A85389" w:rsidRDefault="00300255" w:rsidP="00FE44D5">
            <w:pPr>
              <w:jc w:val="center"/>
              <w:rPr>
                <w:rFonts w:ascii="Arial" w:hAnsi="Arial" w:cs="Arial"/>
                <w:sz w:val="20"/>
                <w:szCs w:val="20"/>
              </w:rPr>
            </w:pPr>
          </w:p>
        </w:tc>
        <w:tc>
          <w:tcPr>
            <w:tcW w:w="1856" w:type="dxa"/>
          </w:tcPr>
          <w:p w14:paraId="6A4B7E5E" w14:textId="77777777" w:rsidR="00300255" w:rsidRPr="00A85389" w:rsidRDefault="00300255" w:rsidP="00FE44D5">
            <w:pPr>
              <w:jc w:val="center"/>
              <w:rPr>
                <w:rFonts w:ascii="Arial" w:hAnsi="Arial" w:cs="Arial"/>
                <w:color w:val="FF0000"/>
                <w:sz w:val="20"/>
                <w:szCs w:val="20"/>
              </w:rPr>
            </w:pPr>
          </w:p>
        </w:tc>
        <w:tc>
          <w:tcPr>
            <w:tcW w:w="1363" w:type="dxa"/>
          </w:tcPr>
          <w:p w14:paraId="6D3BDE99" w14:textId="77777777" w:rsidR="00300255" w:rsidRPr="00A85389" w:rsidRDefault="00300255" w:rsidP="00FE44D5">
            <w:pPr>
              <w:jc w:val="center"/>
              <w:rPr>
                <w:rFonts w:ascii="Arial" w:hAnsi="Arial" w:cs="Arial"/>
                <w:sz w:val="20"/>
                <w:szCs w:val="20"/>
              </w:rPr>
            </w:pPr>
          </w:p>
        </w:tc>
        <w:tc>
          <w:tcPr>
            <w:tcW w:w="1459" w:type="dxa"/>
          </w:tcPr>
          <w:p w14:paraId="2CD7767D" w14:textId="77777777" w:rsidR="00300255" w:rsidRPr="00A85389" w:rsidRDefault="00300255" w:rsidP="00FE44D5">
            <w:pPr>
              <w:jc w:val="center"/>
              <w:rPr>
                <w:rFonts w:ascii="Arial" w:hAnsi="Arial" w:cs="Arial"/>
                <w:sz w:val="20"/>
                <w:szCs w:val="20"/>
              </w:rPr>
            </w:pPr>
          </w:p>
        </w:tc>
        <w:tc>
          <w:tcPr>
            <w:tcW w:w="1399" w:type="dxa"/>
          </w:tcPr>
          <w:p w14:paraId="60E96A42" w14:textId="77777777" w:rsidR="00300255" w:rsidRPr="00A85389" w:rsidRDefault="00300255" w:rsidP="00FE44D5">
            <w:pPr>
              <w:jc w:val="center"/>
              <w:rPr>
                <w:rFonts w:ascii="Arial" w:hAnsi="Arial" w:cs="Arial"/>
                <w:sz w:val="20"/>
                <w:szCs w:val="20"/>
              </w:rPr>
            </w:pPr>
          </w:p>
        </w:tc>
        <w:tc>
          <w:tcPr>
            <w:tcW w:w="1196" w:type="dxa"/>
          </w:tcPr>
          <w:p w14:paraId="759E3F70" w14:textId="77777777" w:rsidR="00300255" w:rsidRPr="00A85389" w:rsidRDefault="00300255" w:rsidP="00FE44D5">
            <w:pPr>
              <w:jc w:val="center"/>
              <w:rPr>
                <w:rFonts w:ascii="Arial" w:hAnsi="Arial" w:cs="Arial"/>
                <w:sz w:val="20"/>
                <w:szCs w:val="20"/>
              </w:rPr>
            </w:pPr>
          </w:p>
        </w:tc>
        <w:tc>
          <w:tcPr>
            <w:tcW w:w="1196" w:type="dxa"/>
          </w:tcPr>
          <w:p w14:paraId="52F4A73E" w14:textId="77777777" w:rsidR="00300255" w:rsidRPr="00A85389" w:rsidRDefault="00300255" w:rsidP="00FE44D5">
            <w:pPr>
              <w:jc w:val="center"/>
              <w:rPr>
                <w:rFonts w:ascii="Arial" w:hAnsi="Arial" w:cs="Arial"/>
                <w:sz w:val="20"/>
                <w:szCs w:val="20"/>
              </w:rPr>
            </w:pPr>
          </w:p>
        </w:tc>
      </w:tr>
    </w:tbl>
    <w:p w14:paraId="18E8118B" w14:textId="77777777" w:rsidR="00300255" w:rsidRPr="00A85389" w:rsidRDefault="00300255" w:rsidP="00300255">
      <w:pPr>
        <w:widowControl w:val="0"/>
        <w:spacing w:after="0" w:line="360" w:lineRule="auto"/>
        <w:rPr>
          <w:rFonts w:ascii="Calibri" w:eastAsia="Calibri" w:hAnsi="Calibri"/>
          <w:sz w:val="24"/>
          <w:szCs w:val="24"/>
          <w:lang w:val="en-US"/>
        </w:rPr>
      </w:pPr>
    </w:p>
    <w:p w14:paraId="19F5B460" w14:textId="77777777" w:rsidR="00300255" w:rsidRPr="00A85389" w:rsidRDefault="00300255" w:rsidP="00300255">
      <w:pPr>
        <w:widowControl w:val="0"/>
        <w:spacing w:after="0" w:line="360" w:lineRule="auto"/>
        <w:rPr>
          <w:rFonts w:ascii="Calibri" w:eastAsia="Calibri" w:hAnsi="Calibri"/>
          <w:sz w:val="24"/>
          <w:szCs w:val="24"/>
          <w:lang w:val="en-US"/>
        </w:rPr>
      </w:pPr>
    </w:p>
    <w:p w14:paraId="0215872B" w14:textId="77777777" w:rsidR="00300255" w:rsidRPr="00A85389" w:rsidRDefault="00300255" w:rsidP="00300255">
      <w:pPr>
        <w:jc w:val="center"/>
        <w:rPr>
          <w:rFonts w:ascii="Arial" w:hAnsi="Arial" w:cs="Arial"/>
          <w:b/>
          <w:sz w:val="20"/>
          <w:szCs w:val="20"/>
          <w:u w:val="single"/>
        </w:rPr>
      </w:pPr>
    </w:p>
    <w:p w14:paraId="0EEF2A41" w14:textId="77777777" w:rsidR="00300255" w:rsidRPr="00A85389" w:rsidRDefault="00300255" w:rsidP="00300255">
      <w:pPr>
        <w:jc w:val="center"/>
        <w:rPr>
          <w:rFonts w:ascii="Arial" w:hAnsi="Arial" w:cs="Arial"/>
          <w:b/>
          <w:sz w:val="20"/>
          <w:szCs w:val="20"/>
          <w:u w:val="single"/>
        </w:rPr>
      </w:pPr>
    </w:p>
    <w:p w14:paraId="0834CAD9" w14:textId="77777777" w:rsidR="00300255" w:rsidRPr="00A85389" w:rsidRDefault="00300255" w:rsidP="00300255">
      <w:pPr>
        <w:jc w:val="center"/>
        <w:rPr>
          <w:rFonts w:ascii="Arial" w:hAnsi="Arial" w:cs="Arial"/>
          <w:b/>
          <w:sz w:val="20"/>
          <w:szCs w:val="20"/>
          <w:u w:val="single"/>
        </w:rPr>
      </w:pPr>
    </w:p>
    <w:p w14:paraId="6C569908" w14:textId="77777777" w:rsidR="00300255" w:rsidRPr="00A85389" w:rsidRDefault="00300255" w:rsidP="00300255">
      <w:pPr>
        <w:jc w:val="center"/>
        <w:rPr>
          <w:rFonts w:ascii="Arial" w:hAnsi="Arial" w:cs="Arial"/>
          <w:b/>
          <w:sz w:val="20"/>
          <w:szCs w:val="20"/>
          <w:u w:val="single"/>
        </w:rPr>
      </w:pPr>
    </w:p>
    <w:p w14:paraId="5139BC92" w14:textId="77777777" w:rsidR="00300255" w:rsidRPr="00A85389" w:rsidRDefault="00300255" w:rsidP="00300255">
      <w:pPr>
        <w:jc w:val="center"/>
        <w:rPr>
          <w:rFonts w:ascii="Arial" w:hAnsi="Arial" w:cs="Arial"/>
          <w:b/>
          <w:sz w:val="20"/>
          <w:szCs w:val="20"/>
          <w:u w:val="single"/>
        </w:rPr>
      </w:pPr>
    </w:p>
    <w:p w14:paraId="2F03FFD6" w14:textId="77777777" w:rsidR="00300255" w:rsidRPr="00A85389" w:rsidRDefault="00300255" w:rsidP="00300255">
      <w:pPr>
        <w:jc w:val="center"/>
        <w:rPr>
          <w:rFonts w:ascii="Arial" w:hAnsi="Arial" w:cs="Arial"/>
          <w:b/>
          <w:sz w:val="20"/>
          <w:szCs w:val="20"/>
          <w:u w:val="single"/>
        </w:rPr>
      </w:pPr>
    </w:p>
    <w:p w14:paraId="477A8391" w14:textId="77777777" w:rsidR="00300255" w:rsidRDefault="00300255" w:rsidP="00300255">
      <w:pPr>
        <w:jc w:val="center"/>
        <w:rPr>
          <w:rFonts w:ascii="Arial" w:hAnsi="Arial" w:cs="Arial"/>
          <w:b/>
          <w:sz w:val="20"/>
          <w:szCs w:val="20"/>
          <w:u w:val="single"/>
        </w:rPr>
      </w:pPr>
    </w:p>
    <w:p w14:paraId="42162ED0" w14:textId="77777777" w:rsidR="00300255" w:rsidRDefault="00300255" w:rsidP="00300255">
      <w:pPr>
        <w:jc w:val="center"/>
        <w:rPr>
          <w:rFonts w:ascii="Arial" w:hAnsi="Arial" w:cs="Arial"/>
          <w:b/>
          <w:sz w:val="20"/>
          <w:szCs w:val="20"/>
          <w:u w:val="single"/>
        </w:rPr>
      </w:pPr>
    </w:p>
    <w:p w14:paraId="680EB2EF" w14:textId="77777777" w:rsidR="00300255" w:rsidRPr="00A85389" w:rsidRDefault="00300255" w:rsidP="00300255">
      <w:pPr>
        <w:jc w:val="center"/>
        <w:rPr>
          <w:rFonts w:ascii="Arial" w:hAnsi="Arial" w:cs="Arial"/>
          <w:b/>
          <w:sz w:val="20"/>
          <w:szCs w:val="20"/>
          <w:u w:val="single"/>
        </w:rPr>
      </w:pPr>
    </w:p>
    <w:p w14:paraId="57753270" w14:textId="77777777" w:rsidR="00300255" w:rsidRDefault="00300255" w:rsidP="00300255">
      <w:pPr>
        <w:jc w:val="center"/>
        <w:rPr>
          <w:rFonts w:ascii="Arial" w:hAnsi="Arial" w:cs="Arial"/>
          <w:b/>
          <w:sz w:val="16"/>
          <w:szCs w:val="16"/>
          <w:u w:val="single"/>
        </w:rPr>
      </w:pPr>
    </w:p>
    <w:p w14:paraId="16F35EB5" w14:textId="65F3DD14" w:rsidR="00300255" w:rsidRPr="003048F9" w:rsidRDefault="00300255" w:rsidP="00300255">
      <w:pPr>
        <w:jc w:val="center"/>
        <w:rPr>
          <w:rFonts w:ascii="Arial" w:hAnsi="Arial" w:cs="Arial"/>
          <w:b/>
          <w:sz w:val="16"/>
          <w:szCs w:val="16"/>
          <w:u w:val="single"/>
        </w:rPr>
      </w:pPr>
      <w:r w:rsidRPr="003048F9">
        <w:rPr>
          <w:rFonts w:ascii="Arial" w:hAnsi="Arial" w:cs="Arial"/>
          <w:b/>
          <w:sz w:val="16"/>
          <w:szCs w:val="16"/>
          <w:u w:val="single"/>
        </w:rPr>
        <w:t xml:space="preserve">SPECIALIST MODULES </w:t>
      </w:r>
    </w:p>
    <w:tbl>
      <w:tblPr>
        <w:tblStyle w:val="TableGrid"/>
        <w:tblpPr w:leftFromText="180" w:rightFromText="180" w:vertAnchor="text" w:horzAnchor="margin" w:tblpY="256"/>
        <w:tblW w:w="15866" w:type="dxa"/>
        <w:tblLook w:val="04A0" w:firstRow="1" w:lastRow="0" w:firstColumn="1" w:lastColumn="0" w:noHBand="0" w:noVBand="1"/>
      </w:tblPr>
      <w:tblGrid>
        <w:gridCol w:w="1115"/>
        <w:gridCol w:w="1661"/>
        <w:gridCol w:w="1661"/>
        <w:gridCol w:w="1661"/>
        <w:gridCol w:w="1661"/>
        <w:gridCol w:w="1661"/>
        <w:gridCol w:w="1661"/>
        <w:gridCol w:w="1548"/>
        <w:gridCol w:w="1548"/>
        <w:gridCol w:w="1689"/>
      </w:tblGrid>
      <w:tr w:rsidR="00300255" w:rsidRPr="000D3E95" w14:paraId="4D21F3B1" w14:textId="77777777" w:rsidTr="00FE44D5">
        <w:trPr>
          <w:trHeight w:val="1641"/>
        </w:trPr>
        <w:tc>
          <w:tcPr>
            <w:tcW w:w="1115" w:type="dxa"/>
          </w:tcPr>
          <w:p w14:paraId="1184FE1A" w14:textId="77777777" w:rsidR="00300255" w:rsidRPr="000D3E95" w:rsidRDefault="00300255" w:rsidP="00FE44D5">
            <w:pPr>
              <w:jc w:val="center"/>
              <w:rPr>
                <w:rFonts w:ascii="Arial" w:hAnsi="Arial" w:cs="Arial"/>
                <w:b/>
                <w:sz w:val="18"/>
                <w:szCs w:val="18"/>
                <w:u w:val="single"/>
              </w:rPr>
            </w:pPr>
          </w:p>
        </w:tc>
        <w:tc>
          <w:tcPr>
            <w:tcW w:w="1661" w:type="dxa"/>
          </w:tcPr>
          <w:p w14:paraId="3614F5B3" w14:textId="77777777" w:rsidR="00300255" w:rsidRPr="000D3E95" w:rsidRDefault="00300255" w:rsidP="00FE44D5">
            <w:pPr>
              <w:jc w:val="center"/>
              <w:rPr>
                <w:rFonts w:ascii="Arial" w:hAnsi="Arial" w:cs="Arial"/>
                <w:sz w:val="18"/>
                <w:szCs w:val="18"/>
              </w:rPr>
            </w:pPr>
          </w:p>
          <w:p w14:paraId="5D22AE17" w14:textId="77777777" w:rsidR="00300255" w:rsidRPr="000D3E95" w:rsidRDefault="00300255" w:rsidP="00FE44D5">
            <w:pPr>
              <w:jc w:val="center"/>
              <w:rPr>
                <w:rFonts w:ascii="Arial" w:hAnsi="Arial" w:cs="Arial"/>
                <w:b/>
                <w:sz w:val="18"/>
                <w:szCs w:val="18"/>
                <w:u w:val="single"/>
              </w:rPr>
            </w:pPr>
            <w:r w:rsidRPr="000D3E95">
              <w:rPr>
                <w:rFonts w:ascii="Arial" w:hAnsi="Arial" w:cs="Arial"/>
                <w:b/>
                <w:sz w:val="18"/>
                <w:szCs w:val="18"/>
                <w:u w:val="single"/>
              </w:rPr>
              <w:t xml:space="preserve"> </w:t>
            </w:r>
          </w:p>
        </w:tc>
        <w:tc>
          <w:tcPr>
            <w:tcW w:w="1661" w:type="dxa"/>
          </w:tcPr>
          <w:p w14:paraId="167D8EEF" w14:textId="77777777" w:rsidR="00300255" w:rsidRPr="000D3E95" w:rsidRDefault="00300255" w:rsidP="00FE44D5">
            <w:pPr>
              <w:jc w:val="center"/>
              <w:rPr>
                <w:rFonts w:ascii="Arial" w:hAnsi="Arial" w:cs="Arial"/>
                <w:sz w:val="18"/>
                <w:szCs w:val="18"/>
              </w:rPr>
            </w:pPr>
          </w:p>
          <w:p w14:paraId="69E133D9" w14:textId="77777777" w:rsidR="00300255" w:rsidRPr="000D3E95" w:rsidRDefault="00300255" w:rsidP="00FE44D5">
            <w:pPr>
              <w:jc w:val="center"/>
              <w:rPr>
                <w:rFonts w:ascii="Arial" w:hAnsi="Arial" w:cs="Arial"/>
                <w:b/>
                <w:sz w:val="18"/>
                <w:szCs w:val="18"/>
                <w:u w:val="single"/>
              </w:rPr>
            </w:pPr>
            <w:r w:rsidRPr="000D3E95">
              <w:rPr>
                <w:rFonts w:ascii="Arial" w:hAnsi="Arial" w:cs="Arial"/>
                <w:b/>
                <w:sz w:val="18"/>
                <w:szCs w:val="18"/>
                <w:u w:val="single"/>
              </w:rPr>
              <w:t xml:space="preserve"> </w:t>
            </w:r>
          </w:p>
        </w:tc>
        <w:tc>
          <w:tcPr>
            <w:tcW w:w="1661" w:type="dxa"/>
          </w:tcPr>
          <w:p w14:paraId="7F8F018A" w14:textId="77777777" w:rsidR="00300255" w:rsidRPr="000D3E95" w:rsidRDefault="00300255" w:rsidP="00FE44D5">
            <w:pPr>
              <w:jc w:val="center"/>
              <w:rPr>
                <w:rFonts w:ascii="Arial" w:hAnsi="Arial" w:cs="Arial"/>
                <w:sz w:val="18"/>
                <w:szCs w:val="18"/>
              </w:rPr>
            </w:pPr>
          </w:p>
          <w:p w14:paraId="2C3B190C" w14:textId="77777777" w:rsidR="00300255" w:rsidRPr="000D3E95" w:rsidRDefault="00300255" w:rsidP="00FE44D5">
            <w:pPr>
              <w:jc w:val="center"/>
              <w:rPr>
                <w:rFonts w:ascii="Arial" w:hAnsi="Arial" w:cs="Arial"/>
                <w:b/>
                <w:sz w:val="18"/>
                <w:szCs w:val="18"/>
                <w:u w:val="single"/>
              </w:rPr>
            </w:pPr>
          </w:p>
        </w:tc>
        <w:tc>
          <w:tcPr>
            <w:tcW w:w="1661" w:type="dxa"/>
          </w:tcPr>
          <w:p w14:paraId="723CBC65" w14:textId="77777777" w:rsidR="00300255" w:rsidRPr="000D3E95" w:rsidRDefault="00300255" w:rsidP="00FE44D5">
            <w:pPr>
              <w:jc w:val="center"/>
              <w:rPr>
                <w:rFonts w:ascii="Arial" w:hAnsi="Arial" w:cs="Arial"/>
                <w:sz w:val="18"/>
                <w:szCs w:val="18"/>
              </w:rPr>
            </w:pPr>
          </w:p>
          <w:p w14:paraId="1F146322" w14:textId="0C3D0F73" w:rsidR="00300255" w:rsidRPr="000D3E95" w:rsidRDefault="00953D04" w:rsidP="00FE44D5">
            <w:pPr>
              <w:jc w:val="center"/>
              <w:rPr>
                <w:rFonts w:ascii="Arial" w:hAnsi="Arial" w:cs="Arial"/>
                <w:sz w:val="18"/>
                <w:szCs w:val="18"/>
              </w:rPr>
            </w:pPr>
            <w:r>
              <w:rPr>
                <w:rFonts w:ascii="Arial" w:hAnsi="Arial" w:cs="Arial"/>
                <w:sz w:val="18"/>
                <w:szCs w:val="18"/>
              </w:rPr>
              <w:t xml:space="preserve">Thursday </w:t>
            </w:r>
            <w:r w:rsidR="00300255">
              <w:rPr>
                <w:rFonts w:ascii="Arial" w:hAnsi="Arial" w:cs="Arial"/>
                <w:sz w:val="18"/>
                <w:szCs w:val="18"/>
              </w:rPr>
              <w:t>30 January 2025, 5.30 pm – 8.00 pm</w:t>
            </w:r>
          </w:p>
          <w:p w14:paraId="6C2BCD51" w14:textId="77777777" w:rsidR="00300255" w:rsidRPr="000D3E95" w:rsidRDefault="00300255" w:rsidP="00FE44D5">
            <w:pPr>
              <w:jc w:val="center"/>
              <w:rPr>
                <w:rFonts w:ascii="Arial" w:hAnsi="Arial" w:cs="Arial"/>
                <w:sz w:val="18"/>
                <w:szCs w:val="18"/>
              </w:rPr>
            </w:pPr>
          </w:p>
        </w:tc>
        <w:tc>
          <w:tcPr>
            <w:tcW w:w="1661" w:type="dxa"/>
          </w:tcPr>
          <w:p w14:paraId="67707E94" w14:textId="77777777" w:rsidR="00300255" w:rsidRPr="000D3E95" w:rsidRDefault="00300255" w:rsidP="00FE44D5">
            <w:pPr>
              <w:rPr>
                <w:rFonts w:ascii="Arial" w:hAnsi="Arial" w:cs="Arial"/>
                <w:sz w:val="18"/>
                <w:szCs w:val="18"/>
              </w:rPr>
            </w:pPr>
          </w:p>
          <w:p w14:paraId="61B4F22B" w14:textId="6AC37B2C" w:rsidR="00300255" w:rsidRDefault="00953D04" w:rsidP="00FE44D5">
            <w:pPr>
              <w:jc w:val="center"/>
              <w:rPr>
                <w:rFonts w:ascii="Arial" w:hAnsi="Arial" w:cs="Arial"/>
                <w:sz w:val="18"/>
                <w:szCs w:val="18"/>
              </w:rPr>
            </w:pPr>
            <w:r>
              <w:rPr>
                <w:rFonts w:ascii="Arial" w:hAnsi="Arial" w:cs="Arial"/>
                <w:sz w:val="18"/>
                <w:szCs w:val="18"/>
              </w:rPr>
              <w:t>Thursday</w:t>
            </w:r>
            <w:r w:rsidRPr="000D3E95">
              <w:rPr>
                <w:rFonts w:ascii="Arial" w:hAnsi="Arial" w:cs="Arial"/>
                <w:sz w:val="18"/>
                <w:szCs w:val="18"/>
              </w:rPr>
              <w:t xml:space="preserve"> </w:t>
            </w:r>
            <w:r w:rsidR="00300255">
              <w:rPr>
                <w:rFonts w:ascii="Arial" w:hAnsi="Arial" w:cs="Arial"/>
                <w:sz w:val="18"/>
                <w:szCs w:val="18"/>
              </w:rPr>
              <w:t xml:space="preserve">6 </w:t>
            </w:r>
            <w:r w:rsidR="00300255" w:rsidRPr="000D3E95">
              <w:rPr>
                <w:rFonts w:ascii="Arial" w:hAnsi="Arial" w:cs="Arial"/>
                <w:sz w:val="18"/>
                <w:szCs w:val="18"/>
              </w:rPr>
              <w:t>February 202</w:t>
            </w:r>
            <w:r w:rsidR="00300255">
              <w:rPr>
                <w:rFonts w:ascii="Arial" w:hAnsi="Arial" w:cs="Arial"/>
                <w:sz w:val="18"/>
                <w:szCs w:val="18"/>
              </w:rPr>
              <w:t xml:space="preserve">5, </w:t>
            </w:r>
          </w:p>
          <w:p w14:paraId="75BB45DE" w14:textId="77777777" w:rsidR="00300255" w:rsidRPr="000D3E95" w:rsidRDefault="00300255" w:rsidP="00FE44D5">
            <w:pPr>
              <w:jc w:val="center"/>
              <w:rPr>
                <w:rFonts w:ascii="Arial" w:hAnsi="Arial" w:cs="Arial"/>
                <w:sz w:val="18"/>
                <w:szCs w:val="18"/>
              </w:rPr>
            </w:pPr>
            <w:r>
              <w:rPr>
                <w:rFonts w:ascii="Arial" w:hAnsi="Arial" w:cs="Arial"/>
                <w:sz w:val="18"/>
                <w:szCs w:val="18"/>
              </w:rPr>
              <w:t>5.30 pm – 8.00 pm</w:t>
            </w:r>
          </w:p>
        </w:tc>
        <w:tc>
          <w:tcPr>
            <w:tcW w:w="1661" w:type="dxa"/>
          </w:tcPr>
          <w:p w14:paraId="2C744538" w14:textId="77777777" w:rsidR="00300255" w:rsidRPr="000D3E95" w:rsidRDefault="00300255" w:rsidP="00FE44D5">
            <w:pPr>
              <w:jc w:val="center"/>
              <w:rPr>
                <w:rFonts w:ascii="Arial" w:hAnsi="Arial" w:cs="Arial"/>
                <w:sz w:val="18"/>
                <w:szCs w:val="18"/>
              </w:rPr>
            </w:pPr>
          </w:p>
          <w:p w14:paraId="03903AA8" w14:textId="1349276F" w:rsidR="00300255" w:rsidRDefault="00953D04" w:rsidP="00FE44D5">
            <w:pPr>
              <w:jc w:val="center"/>
              <w:rPr>
                <w:rFonts w:ascii="Arial" w:hAnsi="Arial" w:cs="Arial"/>
                <w:sz w:val="18"/>
                <w:szCs w:val="18"/>
              </w:rPr>
            </w:pPr>
            <w:r>
              <w:rPr>
                <w:rFonts w:ascii="Arial" w:hAnsi="Arial" w:cs="Arial"/>
                <w:sz w:val="18"/>
                <w:szCs w:val="18"/>
              </w:rPr>
              <w:t>Thursday</w:t>
            </w:r>
            <w:r w:rsidR="00300255" w:rsidRPr="000D3E95">
              <w:rPr>
                <w:rFonts w:ascii="Arial" w:hAnsi="Arial" w:cs="Arial"/>
                <w:sz w:val="18"/>
                <w:szCs w:val="18"/>
              </w:rPr>
              <w:t xml:space="preserve"> 1</w:t>
            </w:r>
            <w:r w:rsidR="00300255">
              <w:rPr>
                <w:rFonts w:ascii="Arial" w:hAnsi="Arial" w:cs="Arial"/>
                <w:sz w:val="18"/>
                <w:szCs w:val="18"/>
              </w:rPr>
              <w:t>3</w:t>
            </w:r>
            <w:r w:rsidR="00300255" w:rsidRPr="000D3E95">
              <w:rPr>
                <w:rFonts w:ascii="Arial" w:hAnsi="Arial" w:cs="Arial"/>
                <w:sz w:val="18"/>
                <w:szCs w:val="18"/>
              </w:rPr>
              <w:t xml:space="preserve"> February 202</w:t>
            </w:r>
            <w:r w:rsidR="00300255">
              <w:rPr>
                <w:rFonts w:ascii="Arial" w:hAnsi="Arial" w:cs="Arial"/>
                <w:sz w:val="18"/>
                <w:szCs w:val="18"/>
              </w:rPr>
              <w:t xml:space="preserve">5, </w:t>
            </w:r>
          </w:p>
          <w:p w14:paraId="4F26F32E" w14:textId="77777777" w:rsidR="00300255" w:rsidRPr="000D3E95" w:rsidRDefault="00300255" w:rsidP="00FE44D5">
            <w:pPr>
              <w:jc w:val="center"/>
              <w:rPr>
                <w:rFonts w:ascii="Arial" w:hAnsi="Arial" w:cs="Arial"/>
                <w:sz w:val="18"/>
                <w:szCs w:val="18"/>
              </w:rPr>
            </w:pPr>
            <w:r>
              <w:rPr>
                <w:rFonts w:ascii="Arial" w:hAnsi="Arial" w:cs="Arial"/>
                <w:sz w:val="18"/>
                <w:szCs w:val="18"/>
              </w:rPr>
              <w:t>5.30 PM – 8.00 pm</w:t>
            </w:r>
          </w:p>
        </w:tc>
        <w:tc>
          <w:tcPr>
            <w:tcW w:w="1548" w:type="dxa"/>
          </w:tcPr>
          <w:p w14:paraId="244C15BD" w14:textId="77777777" w:rsidR="00300255" w:rsidRPr="000D3E95" w:rsidRDefault="00300255" w:rsidP="00FE44D5">
            <w:pPr>
              <w:jc w:val="center"/>
              <w:rPr>
                <w:rFonts w:ascii="Arial" w:hAnsi="Arial" w:cs="Arial"/>
                <w:sz w:val="18"/>
                <w:szCs w:val="18"/>
              </w:rPr>
            </w:pPr>
          </w:p>
          <w:p w14:paraId="15EAA7F7" w14:textId="0B05D73C" w:rsidR="00300255" w:rsidRPr="000D3E95" w:rsidRDefault="00953D04" w:rsidP="00FE44D5">
            <w:pPr>
              <w:jc w:val="center"/>
              <w:rPr>
                <w:rFonts w:ascii="Arial" w:hAnsi="Arial" w:cs="Arial"/>
                <w:sz w:val="18"/>
                <w:szCs w:val="18"/>
              </w:rPr>
            </w:pPr>
            <w:r>
              <w:rPr>
                <w:rFonts w:ascii="Arial" w:hAnsi="Arial" w:cs="Arial"/>
                <w:sz w:val="18"/>
                <w:szCs w:val="18"/>
              </w:rPr>
              <w:t>Thursday</w:t>
            </w:r>
            <w:r w:rsidRPr="000D3E95">
              <w:rPr>
                <w:rFonts w:ascii="Arial" w:hAnsi="Arial" w:cs="Arial"/>
                <w:sz w:val="18"/>
                <w:szCs w:val="18"/>
              </w:rPr>
              <w:t xml:space="preserve"> </w:t>
            </w:r>
            <w:r w:rsidR="00300255">
              <w:rPr>
                <w:rFonts w:ascii="Arial" w:hAnsi="Arial" w:cs="Arial"/>
                <w:sz w:val="18"/>
                <w:szCs w:val="18"/>
              </w:rPr>
              <w:t>6 March 2025</w:t>
            </w:r>
          </w:p>
          <w:p w14:paraId="663A59F6" w14:textId="77777777" w:rsidR="00300255" w:rsidRPr="000D3E95" w:rsidRDefault="00300255" w:rsidP="00FE44D5">
            <w:pPr>
              <w:jc w:val="center"/>
              <w:rPr>
                <w:rFonts w:ascii="Arial" w:hAnsi="Arial" w:cs="Arial"/>
                <w:b/>
                <w:bCs/>
                <w:sz w:val="18"/>
                <w:szCs w:val="18"/>
              </w:rPr>
            </w:pPr>
            <w:r w:rsidRPr="000D3E95">
              <w:rPr>
                <w:rFonts w:ascii="Arial" w:hAnsi="Arial" w:cs="Arial"/>
                <w:b/>
                <w:bCs/>
                <w:sz w:val="18"/>
                <w:szCs w:val="18"/>
              </w:rPr>
              <w:t>CRS4051</w:t>
            </w:r>
          </w:p>
          <w:p w14:paraId="679A2B26" w14:textId="77777777" w:rsidR="00300255" w:rsidRPr="000D3E95" w:rsidRDefault="00300255" w:rsidP="00FE44D5">
            <w:pPr>
              <w:jc w:val="center"/>
              <w:rPr>
                <w:rFonts w:ascii="Arial" w:hAnsi="Arial" w:cs="Arial"/>
                <w:b/>
                <w:bCs/>
                <w:sz w:val="18"/>
                <w:szCs w:val="18"/>
              </w:rPr>
            </w:pPr>
          </w:p>
          <w:p w14:paraId="20764984" w14:textId="77777777" w:rsidR="00300255" w:rsidRPr="000D3E95" w:rsidRDefault="00300255" w:rsidP="00FE44D5">
            <w:pPr>
              <w:jc w:val="center"/>
              <w:rPr>
                <w:rFonts w:ascii="Arial" w:hAnsi="Arial" w:cs="Arial"/>
                <w:b/>
                <w:sz w:val="18"/>
                <w:szCs w:val="18"/>
                <w:u w:val="single"/>
              </w:rPr>
            </w:pPr>
            <w:r w:rsidRPr="000D3E95">
              <w:rPr>
                <w:rFonts w:ascii="Arial" w:hAnsi="Arial" w:cs="Arial"/>
                <w:b/>
                <w:bCs/>
                <w:color w:val="FF0000"/>
                <w:sz w:val="18"/>
                <w:szCs w:val="18"/>
              </w:rPr>
              <w:t>At Leeds Trinity</w:t>
            </w:r>
            <w:r w:rsidRPr="000D3E95">
              <w:rPr>
                <w:rFonts w:ascii="Arial" w:hAnsi="Arial" w:cs="Arial"/>
                <w:b/>
                <w:sz w:val="18"/>
                <w:szCs w:val="18"/>
                <w:u w:val="single"/>
              </w:rPr>
              <w:t xml:space="preserve"> </w:t>
            </w:r>
          </w:p>
        </w:tc>
        <w:tc>
          <w:tcPr>
            <w:tcW w:w="1548" w:type="dxa"/>
          </w:tcPr>
          <w:p w14:paraId="74EF1854" w14:textId="77777777" w:rsidR="00300255" w:rsidRPr="000D3E95" w:rsidRDefault="00300255" w:rsidP="00FE44D5">
            <w:pPr>
              <w:jc w:val="center"/>
              <w:rPr>
                <w:rFonts w:ascii="Arial" w:hAnsi="Arial" w:cs="Arial"/>
                <w:sz w:val="18"/>
                <w:szCs w:val="18"/>
              </w:rPr>
            </w:pPr>
          </w:p>
          <w:p w14:paraId="13854462" w14:textId="6CA9D252" w:rsidR="00300255" w:rsidRPr="000D3E95" w:rsidRDefault="00953D04" w:rsidP="00FE44D5">
            <w:pPr>
              <w:jc w:val="center"/>
              <w:rPr>
                <w:rFonts w:ascii="Arial" w:hAnsi="Arial" w:cs="Arial"/>
                <w:sz w:val="18"/>
                <w:szCs w:val="18"/>
              </w:rPr>
            </w:pPr>
            <w:r>
              <w:rPr>
                <w:rFonts w:ascii="Arial" w:hAnsi="Arial" w:cs="Arial"/>
                <w:sz w:val="18"/>
                <w:szCs w:val="18"/>
              </w:rPr>
              <w:t>Thursday</w:t>
            </w:r>
            <w:r w:rsidR="00300255" w:rsidRPr="000D3E95">
              <w:rPr>
                <w:rFonts w:ascii="Arial" w:hAnsi="Arial" w:cs="Arial"/>
                <w:sz w:val="18"/>
                <w:szCs w:val="18"/>
              </w:rPr>
              <w:t xml:space="preserve"> </w:t>
            </w:r>
            <w:r w:rsidR="00300255">
              <w:rPr>
                <w:rFonts w:ascii="Arial" w:hAnsi="Arial" w:cs="Arial"/>
                <w:sz w:val="18"/>
                <w:szCs w:val="18"/>
              </w:rPr>
              <w:t xml:space="preserve">13 </w:t>
            </w:r>
            <w:r w:rsidR="00300255" w:rsidRPr="000D3E95">
              <w:rPr>
                <w:rFonts w:ascii="Arial" w:hAnsi="Arial" w:cs="Arial"/>
                <w:sz w:val="18"/>
                <w:szCs w:val="18"/>
              </w:rPr>
              <w:t>March</w:t>
            </w:r>
          </w:p>
          <w:p w14:paraId="7A9D0C6F"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202</w:t>
            </w:r>
            <w:r>
              <w:rPr>
                <w:rFonts w:ascii="Arial" w:hAnsi="Arial" w:cs="Arial"/>
                <w:sz w:val="18"/>
                <w:szCs w:val="18"/>
              </w:rPr>
              <w:t>5</w:t>
            </w:r>
          </w:p>
          <w:p w14:paraId="75F2FE4C" w14:textId="77777777" w:rsidR="00300255" w:rsidRPr="000D3E95" w:rsidRDefault="00300255" w:rsidP="00FE44D5">
            <w:pPr>
              <w:rPr>
                <w:rFonts w:ascii="Arial" w:hAnsi="Arial" w:cs="Arial"/>
                <w:b/>
                <w:bCs/>
                <w:color w:val="FF0000"/>
                <w:sz w:val="18"/>
                <w:szCs w:val="18"/>
              </w:rPr>
            </w:pPr>
          </w:p>
          <w:p w14:paraId="0612B31B" w14:textId="77777777" w:rsidR="00300255" w:rsidRPr="000D3E95" w:rsidRDefault="00300255" w:rsidP="00FE44D5">
            <w:pPr>
              <w:jc w:val="center"/>
              <w:rPr>
                <w:rFonts w:ascii="Arial" w:hAnsi="Arial" w:cs="Arial"/>
                <w:b/>
                <w:sz w:val="18"/>
                <w:szCs w:val="18"/>
                <w:u w:val="single"/>
              </w:rPr>
            </w:pPr>
            <w:r w:rsidRPr="000D3E95">
              <w:rPr>
                <w:rFonts w:ascii="Arial" w:hAnsi="Arial" w:cs="Arial"/>
                <w:b/>
                <w:bCs/>
                <w:color w:val="FF0000"/>
                <w:sz w:val="18"/>
                <w:szCs w:val="18"/>
              </w:rPr>
              <w:t>At Leeds Trinity</w:t>
            </w:r>
            <w:r w:rsidRPr="000D3E95">
              <w:rPr>
                <w:rFonts w:ascii="Arial" w:hAnsi="Arial" w:cs="Arial"/>
                <w:b/>
                <w:sz w:val="18"/>
                <w:szCs w:val="18"/>
                <w:u w:val="single"/>
              </w:rPr>
              <w:t xml:space="preserve"> </w:t>
            </w:r>
          </w:p>
        </w:tc>
        <w:tc>
          <w:tcPr>
            <w:tcW w:w="1689" w:type="dxa"/>
          </w:tcPr>
          <w:p w14:paraId="166DD247" w14:textId="77777777" w:rsidR="00300255" w:rsidRPr="000D3E95" w:rsidRDefault="00300255" w:rsidP="00FE44D5">
            <w:pPr>
              <w:jc w:val="center"/>
              <w:rPr>
                <w:rFonts w:ascii="Arial" w:hAnsi="Arial" w:cs="Arial"/>
                <w:sz w:val="18"/>
                <w:szCs w:val="18"/>
              </w:rPr>
            </w:pPr>
          </w:p>
          <w:p w14:paraId="0E289B81" w14:textId="30DF3631" w:rsidR="00300255" w:rsidRPr="000D3E95" w:rsidRDefault="00953D04" w:rsidP="00FE44D5">
            <w:pPr>
              <w:jc w:val="center"/>
              <w:rPr>
                <w:rFonts w:ascii="Arial" w:hAnsi="Arial" w:cs="Arial"/>
                <w:sz w:val="18"/>
                <w:szCs w:val="18"/>
              </w:rPr>
            </w:pPr>
            <w:r>
              <w:rPr>
                <w:rFonts w:ascii="Arial" w:hAnsi="Arial" w:cs="Arial"/>
                <w:sz w:val="18"/>
                <w:szCs w:val="18"/>
              </w:rPr>
              <w:t>Thursday</w:t>
            </w:r>
            <w:r w:rsidRPr="000D3E95">
              <w:rPr>
                <w:rFonts w:ascii="Arial" w:hAnsi="Arial" w:cs="Arial"/>
                <w:sz w:val="18"/>
                <w:szCs w:val="18"/>
              </w:rPr>
              <w:t xml:space="preserve"> </w:t>
            </w:r>
            <w:r w:rsidR="00300255">
              <w:rPr>
                <w:rFonts w:ascii="Arial" w:hAnsi="Arial" w:cs="Arial"/>
                <w:sz w:val="18"/>
                <w:szCs w:val="18"/>
              </w:rPr>
              <w:t xml:space="preserve">20 </w:t>
            </w:r>
            <w:r w:rsidR="00300255" w:rsidRPr="000D3E95">
              <w:rPr>
                <w:rFonts w:ascii="Arial" w:hAnsi="Arial" w:cs="Arial"/>
                <w:sz w:val="18"/>
                <w:szCs w:val="18"/>
              </w:rPr>
              <w:t>March 202</w:t>
            </w:r>
            <w:r w:rsidR="00300255">
              <w:rPr>
                <w:rFonts w:ascii="Arial" w:hAnsi="Arial" w:cs="Arial"/>
                <w:sz w:val="18"/>
                <w:szCs w:val="18"/>
              </w:rPr>
              <w:t>5</w:t>
            </w:r>
          </w:p>
          <w:p w14:paraId="46E24FB2" w14:textId="77777777" w:rsidR="00300255" w:rsidRPr="000D3E95" w:rsidRDefault="00300255" w:rsidP="00FE44D5">
            <w:pPr>
              <w:jc w:val="center"/>
              <w:rPr>
                <w:rFonts w:ascii="Arial" w:hAnsi="Arial" w:cs="Arial"/>
                <w:sz w:val="18"/>
                <w:szCs w:val="18"/>
              </w:rPr>
            </w:pPr>
          </w:p>
          <w:p w14:paraId="73184377" w14:textId="77777777" w:rsidR="00300255" w:rsidRPr="000D3E95" w:rsidRDefault="00300255" w:rsidP="00FE44D5">
            <w:pPr>
              <w:jc w:val="center"/>
              <w:rPr>
                <w:rFonts w:ascii="Arial" w:hAnsi="Arial" w:cs="Arial"/>
                <w:sz w:val="18"/>
                <w:szCs w:val="18"/>
              </w:rPr>
            </w:pPr>
          </w:p>
          <w:p w14:paraId="04E12A57" w14:textId="77777777" w:rsidR="00300255" w:rsidRPr="000D3E95" w:rsidRDefault="00300255" w:rsidP="00FE44D5">
            <w:pPr>
              <w:jc w:val="center"/>
              <w:rPr>
                <w:rFonts w:ascii="Arial" w:hAnsi="Arial" w:cs="Arial"/>
                <w:b/>
                <w:sz w:val="18"/>
                <w:szCs w:val="18"/>
                <w:u w:val="single"/>
              </w:rPr>
            </w:pPr>
            <w:r w:rsidRPr="000D3E95">
              <w:rPr>
                <w:rFonts w:ascii="Arial" w:hAnsi="Arial" w:cs="Arial"/>
                <w:b/>
                <w:bCs/>
                <w:color w:val="FF0000"/>
                <w:sz w:val="18"/>
                <w:szCs w:val="18"/>
              </w:rPr>
              <w:t>At Leeds Trinity</w:t>
            </w:r>
          </w:p>
        </w:tc>
      </w:tr>
      <w:tr w:rsidR="00300255" w:rsidRPr="000D3E95" w14:paraId="7234C62A" w14:textId="77777777" w:rsidTr="00FE44D5">
        <w:trPr>
          <w:trHeight w:val="4215"/>
        </w:trPr>
        <w:tc>
          <w:tcPr>
            <w:tcW w:w="1115" w:type="dxa"/>
          </w:tcPr>
          <w:p w14:paraId="2A8EADF6" w14:textId="77777777" w:rsidR="00300255" w:rsidRPr="000D3E95" w:rsidRDefault="00300255" w:rsidP="00FE44D5">
            <w:pPr>
              <w:jc w:val="center"/>
              <w:rPr>
                <w:rFonts w:ascii="Arial" w:hAnsi="Arial" w:cs="Arial"/>
                <w:sz w:val="18"/>
                <w:szCs w:val="18"/>
              </w:rPr>
            </w:pPr>
          </w:p>
          <w:p w14:paraId="3EB475FB"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5.30pm – 8.00pm</w:t>
            </w:r>
          </w:p>
          <w:p w14:paraId="2C1F0031" w14:textId="77777777" w:rsidR="00300255" w:rsidRPr="000D3E95" w:rsidRDefault="00300255" w:rsidP="00FE44D5">
            <w:pPr>
              <w:jc w:val="center"/>
              <w:rPr>
                <w:rFonts w:ascii="Arial" w:hAnsi="Arial" w:cs="Arial"/>
                <w:b/>
                <w:sz w:val="18"/>
                <w:szCs w:val="18"/>
                <w:u w:val="single"/>
              </w:rPr>
            </w:pPr>
          </w:p>
        </w:tc>
        <w:tc>
          <w:tcPr>
            <w:tcW w:w="1661" w:type="dxa"/>
          </w:tcPr>
          <w:p w14:paraId="3C5721C1" w14:textId="77777777" w:rsidR="00300255" w:rsidRDefault="00300255" w:rsidP="00FE44D5">
            <w:pPr>
              <w:jc w:val="center"/>
              <w:rPr>
                <w:rFonts w:ascii="Arial" w:hAnsi="Arial" w:cs="Arial"/>
                <w:b/>
                <w:sz w:val="18"/>
                <w:szCs w:val="18"/>
                <w:u w:val="single"/>
              </w:rPr>
            </w:pPr>
          </w:p>
          <w:p w14:paraId="75B6CDAA" w14:textId="77777777" w:rsidR="00300255" w:rsidRPr="000D3E95" w:rsidRDefault="00300255" w:rsidP="00FE44D5">
            <w:pPr>
              <w:jc w:val="center"/>
              <w:rPr>
                <w:rFonts w:ascii="Arial" w:hAnsi="Arial" w:cs="Arial"/>
                <w:b/>
                <w:sz w:val="18"/>
                <w:szCs w:val="18"/>
                <w:u w:val="single"/>
              </w:rPr>
            </w:pPr>
          </w:p>
        </w:tc>
        <w:tc>
          <w:tcPr>
            <w:tcW w:w="1661" w:type="dxa"/>
          </w:tcPr>
          <w:p w14:paraId="00FCE9D3" w14:textId="77777777" w:rsidR="00300255" w:rsidRPr="000D3E95" w:rsidRDefault="00300255" w:rsidP="00FE44D5">
            <w:pPr>
              <w:jc w:val="center"/>
              <w:rPr>
                <w:rFonts w:ascii="Arial" w:hAnsi="Arial" w:cs="Arial"/>
                <w:b/>
                <w:sz w:val="18"/>
                <w:szCs w:val="18"/>
                <w:u w:val="single"/>
              </w:rPr>
            </w:pPr>
            <w:r w:rsidRPr="000D3E95">
              <w:rPr>
                <w:rFonts w:ascii="Arial" w:hAnsi="Arial" w:cs="Arial"/>
                <w:sz w:val="18"/>
                <w:szCs w:val="18"/>
              </w:rPr>
              <w:t xml:space="preserve"> </w:t>
            </w:r>
          </w:p>
        </w:tc>
        <w:tc>
          <w:tcPr>
            <w:tcW w:w="1661" w:type="dxa"/>
          </w:tcPr>
          <w:p w14:paraId="01A2E8E5" w14:textId="77777777" w:rsidR="00300255" w:rsidRPr="000D3E95" w:rsidRDefault="00300255" w:rsidP="00FE44D5">
            <w:pPr>
              <w:jc w:val="center"/>
              <w:rPr>
                <w:rFonts w:ascii="Arial" w:hAnsi="Arial" w:cs="Arial"/>
                <w:b/>
                <w:sz w:val="18"/>
                <w:szCs w:val="18"/>
                <w:u w:val="single"/>
              </w:rPr>
            </w:pPr>
          </w:p>
        </w:tc>
        <w:tc>
          <w:tcPr>
            <w:tcW w:w="1661" w:type="dxa"/>
          </w:tcPr>
          <w:p w14:paraId="61CD573B"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 xml:space="preserve">Catholic Education Ethos and Mission </w:t>
            </w:r>
          </w:p>
          <w:p w14:paraId="1D98670F"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Mark Stuart-Collins</w:t>
            </w:r>
          </w:p>
          <w:p w14:paraId="7AB675E6" w14:textId="77777777" w:rsidR="00300255" w:rsidRPr="000D3E95" w:rsidRDefault="00300255" w:rsidP="00FE44D5">
            <w:pPr>
              <w:jc w:val="center"/>
              <w:rPr>
                <w:rFonts w:ascii="Arial" w:hAnsi="Arial" w:cs="Arial"/>
                <w:sz w:val="18"/>
                <w:szCs w:val="18"/>
              </w:rPr>
            </w:pPr>
          </w:p>
        </w:tc>
        <w:tc>
          <w:tcPr>
            <w:tcW w:w="1661" w:type="dxa"/>
          </w:tcPr>
          <w:p w14:paraId="44D5F563"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Catholic Education Ethos and Mission</w:t>
            </w:r>
          </w:p>
          <w:p w14:paraId="5F33A21E"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Mark Stuart-Collins</w:t>
            </w:r>
          </w:p>
          <w:p w14:paraId="5ADF39DB"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(Students to complete directed task in own time to bring to next session).</w:t>
            </w:r>
          </w:p>
        </w:tc>
        <w:tc>
          <w:tcPr>
            <w:tcW w:w="1661" w:type="dxa"/>
          </w:tcPr>
          <w:p w14:paraId="40BB620C"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Catholic Education Ethos and Mission</w:t>
            </w:r>
          </w:p>
          <w:p w14:paraId="6FAD37E1"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Mark Stuart-Collins</w:t>
            </w:r>
          </w:p>
          <w:p w14:paraId="6345A48D" w14:textId="77777777" w:rsidR="00300255" w:rsidRDefault="00300255" w:rsidP="00FE44D5">
            <w:pPr>
              <w:jc w:val="center"/>
              <w:rPr>
                <w:rFonts w:ascii="Arial" w:hAnsi="Arial" w:cs="Arial"/>
                <w:sz w:val="18"/>
                <w:szCs w:val="18"/>
              </w:rPr>
            </w:pPr>
          </w:p>
          <w:p w14:paraId="01C6B222" w14:textId="77777777" w:rsidR="00300255" w:rsidRPr="000D3E95" w:rsidRDefault="00300255" w:rsidP="00FE44D5">
            <w:pPr>
              <w:jc w:val="center"/>
              <w:rPr>
                <w:rFonts w:ascii="Arial" w:hAnsi="Arial" w:cs="Arial"/>
                <w:sz w:val="18"/>
                <w:szCs w:val="18"/>
              </w:rPr>
            </w:pPr>
            <w:r w:rsidRPr="000D3E95">
              <w:rPr>
                <w:rFonts w:ascii="Arial" w:hAnsi="Arial" w:cs="Arial"/>
                <w:color w:val="FF0000"/>
                <w:sz w:val="18"/>
                <w:szCs w:val="18"/>
              </w:rPr>
              <w:t xml:space="preserve">Assessment Hand-in date: Monday </w:t>
            </w:r>
            <w:r>
              <w:rPr>
                <w:rFonts w:ascii="Arial" w:hAnsi="Arial" w:cs="Arial"/>
                <w:color w:val="FF0000"/>
                <w:sz w:val="18"/>
                <w:szCs w:val="18"/>
              </w:rPr>
              <w:t>24</w:t>
            </w:r>
            <w:r w:rsidRPr="009F3208">
              <w:rPr>
                <w:rFonts w:ascii="Arial" w:hAnsi="Arial" w:cs="Arial"/>
                <w:color w:val="FF0000"/>
                <w:sz w:val="18"/>
                <w:szCs w:val="18"/>
                <w:vertAlign w:val="superscript"/>
              </w:rPr>
              <w:t>th</w:t>
            </w:r>
            <w:r>
              <w:rPr>
                <w:rFonts w:ascii="Arial" w:hAnsi="Arial" w:cs="Arial"/>
                <w:color w:val="FF0000"/>
                <w:sz w:val="18"/>
                <w:szCs w:val="18"/>
              </w:rPr>
              <w:t xml:space="preserve"> February</w:t>
            </w:r>
            <w:r w:rsidRPr="000D3E95">
              <w:rPr>
                <w:rFonts w:ascii="Arial" w:hAnsi="Arial" w:cs="Arial"/>
                <w:color w:val="FF0000"/>
                <w:sz w:val="18"/>
                <w:szCs w:val="18"/>
              </w:rPr>
              <w:t xml:space="preserve"> 202</w:t>
            </w:r>
            <w:r>
              <w:rPr>
                <w:rFonts w:ascii="Arial" w:hAnsi="Arial" w:cs="Arial"/>
                <w:color w:val="FF0000"/>
                <w:sz w:val="18"/>
                <w:szCs w:val="18"/>
              </w:rPr>
              <w:t>5</w:t>
            </w:r>
            <w:r w:rsidRPr="000D3E95">
              <w:rPr>
                <w:rFonts w:ascii="Arial" w:hAnsi="Arial" w:cs="Arial"/>
                <w:color w:val="FF0000"/>
                <w:sz w:val="18"/>
                <w:szCs w:val="18"/>
              </w:rPr>
              <w:t xml:space="preserve"> at 12 noon.  </w:t>
            </w:r>
            <w:r w:rsidRPr="000D3E95">
              <w:rPr>
                <w:rFonts w:ascii="Arial" w:hAnsi="Arial" w:cs="Arial"/>
                <w:sz w:val="18"/>
                <w:szCs w:val="18"/>
              </w:rPr>
              <w:t xml:space="preserve"> </w:t>
            </w:r>
          </w:p>
        </w:tc>
        <w:tc>
          <w:tcPr>
            <w:tcW w:w="1548" w:type="dxa"/>
          </w:tcPr>
          <w:p w14:paraId="3EAC6DF6"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Catholic Education</w:t>
            </w:r>
          </w:p>
          <w:p w14:paraId="78034544"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 xml:space="preserve">Teaching and Learning </w:t>
            </w:r>
          </w:p>
          <w:p w14:paraId="30853CD0" w14:textId="77777777" w:rsidR="00300255" w:rsidRDefault="00300255" w:rsidP="00FE44D5">
            <w:pPr>
              <w:jc w:val="center"/>
              <w:rPr>
                <w:rFonts w:ascii="Arial" w:hAnsi="Arial" w:cs="Arial"/>
                <w:sz w:val="18"/>
                <w:szCs w:val="18"/>
              </w:rPr>
            </w:pPr>
            <w:r w:rsidRPr="000D3E95">
              <w:rPr>
                <w:rFonts w:ascii="Arial" w:hAnsi="Arial" w:cs="Arial"/>
                <w:sz w:val="18"/>
                <w:szCs w:val="18"/>
              </w:rPr>
              <w:t>Mark Stuart-Collins</w:t>
            </w:r>
          </w:p>
          <w:p w14:paraId="027ABBD4" w14:textId="77777777" w:rsidR="00300255" w:rsidRDefault="00300255" w:rsidP="00FE44D5">
            <w:pPr>
              <w:jc w:val="center"/>
              <w:rPr>
                <w:rFonts w:ascii="Arial" w:hAnsi="Arial" w:cs="Arial"/>
                <w:b/>
                <w:sz w:val="18"/>
                <w:szCs w:val="18"/>
                <w:u w:val="single"/>
              </w:rPr>
            </w:pPr>
          </w:p>
          <w:p w14:paraId="39845356" w14:textId="77777777" w:rsidR="00300255" w:rsidRPr="000D3E95" w:rsidRDefault="00300255" w:rsidP="00FE44D5">
            <w:pPr>
              <w:jc w:val="center"/>
              <w:rPr>
                <w:rFonts w:ascii="Arial" w:hAnsi="Arial" w:cs="Arial"/>
                <w:b/>
                <w:sz w:val="18"/>
                <w:szCs w:val="18"/>
                <w:u w:val="single"/>
              </w:rPr>
            </w:pPr>
          </w:p>
        </w:tc>
        <w:tc>
          <w:tcPr>
            <w:tcW w:w="1548" w:type="dxa"/>
          </w:tcPr>
          <w:p w14:paraId="247DE13D"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Catholic Education</w:t>
            </w:r>
          </w:p>
          <w:p w14:paraId="0C36A739"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Teaching and Learning</w:t>
            </w:r>
          </w:p>
          <w:p w14:paraId="27B9E2D1"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Mark Stuart-Collins</w:t>
            </w:r>
          </w:p>
          <w:p w14:paraId="213F2CBE" w14:textId="77777777" w:rsidR="00300255" w:rsidRDefault="00300255" w:rsidP="00FE44D5">
            <w:pPr>
              <w:jc w:val="center"/>
              <w:rPr>
                <w:rFonts w:ascii="Arial" w:hAnsi="Arial" w:cs="Arial"/>
                <w:sz w:val="18"/>
                <w:szCs w:val="18"/>
              </w:rPr>
            </w:pPr>
            <w:r w:rsidRPr="000D3E95">
              <w:rPr>
                <w:rFonts w:ascii="Arial" w:hAnsi="Arial" w:cs="Arial"/>
                <w:sz w:val="18"/>
                <w:szCs w:val="18"/>
              </w:rPr>
              <w:t xml:space="preserve">(Students to complete directed task in own time to bring to next session).  </w:t>
            </w:r>
          </w:p>
          <w:p w14:paraId="0FA42D13" w14:textId="77777777" w:rsidR="00300255" w:rsidRPr="000D3E95" w:rsidRDefault="00300255" w:rsidP="00FE44D5">
            <w:pPr>
              <w:jc w:val="center"/>
              <w:rPr>
                <w:rFonts w:ascii="Arial" w:hAnsi="Arial" w:cs="Arial"/>
                <w:b/>
                <w:sz w:val="18"/>
                <w:szCs w:val="18"/>
                <w:u w:val="single"/>
              </w:rPr>
            </w:pPr>
          </w:p>
        </w:tc>
        <w:tc>
          <w:tcPr>
            <w:tcW w:w="1689" w:type="dxa"/>
          </w:tcPr>
          <w:p w14:paraId="2861E049"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 xml:space="preserve">Catholic Education  </w:t>
            </w:r>
          </w:p>
          <w:p w14:paraId="4DE614B4" w14:textId="77777777" w:rsidR="00300255" w:rsidRPr="000D3E95" w:rsidRDefault="00300255" w:rsidP="00FE44D5">
            <w:pPr>
              <w:jc w:val="center"/>
              <w:rPr>
                <w:rFonts w:ascii="Arial" w:hAnsi="Arial" w:cs="Arial"/>
                <w:sz w:val="18"/>
                <w:szCs w:val="18"/>
              </w:rPr>
            </w:pPr>
            <w:r w:rsidRPr="000D3E95">
              <w:rPr>
                <w:rFonts w:ascii="Arial" w:hAnsi="Arial" w:cs="Arial"/>
                <w:sz w:val="18"/>
                <w:szCs w:val="18"/>
              </w:rPr>
              <w:t>Teaching and Learning</w:t>
            </w:r>
          </w:p>
          <w:p w14:paraId="0EB52279" w14:textId="77777777" w:rsidR="00300255" w:rsidRPr="009F3208" w:rsidRDefault="00300255" w:rsidP="00FE44D5">
            <w:pPr>
              <w:jc w:val="center"/>
              <w:rPr>
                <w:rFonts w:ascii="Arial" w:hAnsi="Arial" w:cs="Arial"/>
                <w:sz w:val="18"/>
                <w:szCs w:val="18"/>
              </w:rPr>
            </w:pPr>
            <w:r w:rsidRPr="000D3E95">
              <w:rPr>
                <w:rFonts w:ascii="Arial" w:hAnsi="Arial" w:cs="Arial"/>
                <w:sz w:val="18"/>
                <w:szCs w:val="18"/>
              </w:rPr>
              <w:t xml:space="preserve">Mark Stuart-Collins </w:t>
            </w:r>
          </w:p>
          <w:p w14:paraId="55F830B5" w14:textId="77777777" w:rsidR="00300255" w:rsidRPr="000D3E95" w:rsidRDefault="00300255" w:rsidP="00FE44D5">
            <w:pPr>
              <w:jc w:val="center"/>
              <w:rPr>
                <w:rFonts w:ascii="Arial" w:hAnsi="Arial" w:cs="Arial"/>
                <w:color w:val="FF0000"/>
                <w:sz w:val="18"/>
                <w:szCs w:val="18"/>
              </w:rPr>
            </w:pPr>
          </w:p>
          <w:p w14:paraId="2D7164CD" w14:textId="77777777" w:rsidR="00300255" w:rsidRPr="000D3E95" w:rsidRDefault="00300255" w:rsidP="00FE44D5">
            <w:pPr>
              <w:jc w:val="center"/>
              <w:rPr>
                <w:rFonts w:ascii="Arial" w:hAnsi="Arial" w:cs="Arial"/>
                <w:b/>
                <w:sz w:val="18"/>
                <w:szCs w:val="18"/>
                <w:u w:val="single"/>
              </w:rPr>
            </w:pPr>
            <w:r w:rsidRPr="000D3E95">
              <w:rPr>
                <w:rFonts w:ascii="Arial" w:hAnsi="Arial" w:cs="Arial"/>
                <w:color w:val="FF0000"/>
                <w:sz w:val="18"/>
                <w:szCs w:val="18"/>
              </w:rPr>
              <w:t xml:space="preserve">Assessment Hand-in date: Monday </w:t>
            </w:r>
            <w:r>
              <w:rPr>
                <w:rFonts w:ascii="Arial" w:hAnsi="Arial" w:cs="Arial"/>
                <w:color w:val="FF0000"/>
                <w:sz w:val="18"/>
                <w:szCs w:val="18"/>
              </w:rPr>
              <w:t>31st March</w:t>
            </w:r>
            <w:r w:rsidRPr="000D3E95">
              <w:rPr>
                <w:rFonts w:ascii="Arial" w:hAnsi="Arial" w:cs="Arial"/>
                <w:color w:val="FF0000"/>
                <w:sz w:val="18"/>
                <w:szCs w:val="18"/>
              </w:rPr>
              <w:t xml:space="preserve"> 202</w:t>
            </w:r>
            <w:r>
              <w:rPr>
                <w:rFonts w:ascii="Arial" w:hAnsi="Arial" w:cs="Arial"/>
                <w:color w:val="FF0000"/>
                <w:sz w:val="18"/>
                <w:szCs w:val="18"/>
              </w:rPr>
              <w:t>5</w:t>
            </w:r>
            <w:r w:rsidRPr="000D3E95">
              <w:rPr>
                <w:rFonts w:ascii="Arial" w:hAnsi="Arial" w:cs="Arial"/>
                <w:color w:val="FF0000"/>
                <w:sz w:val="18"/>
                <w:szCs w:val="18"/>
              </w:rPr>
              <w:t xml:space="preserve"> at 12 noon.  </w:t>
            </w:r>
            <w:r w:rsidRPr="000D3E95">
              <w:rPr>
                <w:rFonts w:ascii="Arial" w:hAnsi="Arial" w:cs="Arial"/>
                <w:sz w:val="18"/>
                <w:szCs w:val="18"/>
              </w:rPr>
              <w:t xml:space="preserve"> </w:t>
            </w:r>
          </w:p>
        </w:tc>
      </w:tr>
      <w:tr w:rsidR="00300255" w:rsidRPr="000D3E95" w14:paraId="0F5E1D78" w14:textId="77777777" w:rsidTr="00FE44D5">
        <w:trPr>
          <w:trHeight w:val="237"/>
        </w:trPr>
        <w:tc>
          <w:tcPr>
            <w:tcW w:w="1115" w:type="dxa"/>
          </w:tcPr>
          <w:p w14:paraId="6DA33436" w14:textId="77777777" w:rsidR="00300255" w:rsidRPr="000D3E95" w:rsidRDefault="00300255" w:rsidP="00FE44D5">
            <w:pPr>
              <w:jc w:val="center"/>
              <w:rPr>
                <w:rFonts w:ascii="Arial" w:hAnsi="Arial" w:cs="Arial"/>
                <w:b/>
                <w:sz w:val="18"/>
                <w:szCs w:val="18"/>
                <w:u w:val="single"/>
              </w:rPr>
            </w:pPr>
          </w:p>
        </w:tc>
        <w:tc>
          <w:tcPr>
            <w:tcW w:w="1661" w:type="dxa"/>
          </w:tcPr>
          <w:p w14:paraId="2916FEAB" w14:textId="77777777" w:rsidR="00300255" w:rsidRPr="000D3E95" w:rsidRDefault="00300255" w:rsidP="00FE44D5">
            <w:pPr>
              <w:jc w:val="center"/>
              <w:rPr>
                <w:rFonts w:ascii="Arial" w:hAnsi="Arial" w:cs="Arial"/>
                <w:b/>
                <w:sz w:val="18"/>
                <w:szCs w:val="18"/>
                <w:u w:val="single"/>
              </w:rPr>
            </w:pPr>
          </w:p>
        </w:tc>
        <w:tc>
          <w:tcPr>
            <w:tcW w:w="1661" w:type="dxa"/>
          </w:tcPr>
          <w:p w14:paraId="7234B41E" w14:textId="77777777" w:rsidR="00300255" w:rsidRPr="000D3E95" w:rsidRDefault="00300255" w:rsidP="00FE44D5">
            <w:pPr>
              <w:jc w:val="center"/>
              <w:rPr>
                <w:rFonts w:ascii="Arial" w:hAnsi="Arial" w:cs="Arial"/>
                <w:b/>
                <w:sz w:val="18"/>
                <w:szCs w:val="18"/>
                <w:u w:val="single"/>
              </w:rPr>
            </w:pPr>
          </w:p>
        </w:tc>
        <w:tc>
          <w:tcPr>
            <w:tcW w:w="1661" w:type="dxa"/>
          </w:tcPr>
          <w:p w14:paraId="6AEEE678" w14:textId="77777777" w:rsidR="00300255" w:rsidRPr="000D3E95" w:rsidRDefault="00300255" w:rsidP="00FE44D5">
            <w:pPr>
              <w:jc w:val="center"/>
              <w:rPr>
                <w:rFonts w:ascii="Arial" w:hAnsi="Arial" w:cs="Arial"/>
                <w:b/>
                <w:sz w:val="18"/>
                <w:szCs w:val="18"/>
                <w:u w:val="single"/>
              </w:rPr>
            </w:pPr>
          </w:p>
        </w:tc>
        <w:tc>
          <w:tcPr>
            <w:tcW w:w="1661" w:type="dxa"/>
          </w:tcPr>
          <w:p w14:paraId="6A0C884C" w14:textId="77777777" w:rsidR="00300255" w:rsidRPr="000D3E95" w:rsidRDefault="00300255" w:rsidP="00FE44D5">
            <w:pPr>
              <w:jc w:val="center"/>
              <w:rPr>
                <w:rFonts w:ascii="Arial" w:hAnsi="Arial" w:cs="Arial"/>
                <w:b/>
                <w:sz w:val="18"/>
                <w:szCs w:val="18"/>
                <w:u w:val="single"/>
              </w:rPr>
            </w:pPr>
          </w:p>
        </w:tc>
        <w:tc>
          <w:tcPr>
            <w:tcW w:w="1661" w:type="dxa"/>
          </w:tcPr>
          <w:p w14:paraId="7DD5AB70" w14:textId="77777777" w:rsidR="00300255" w:rsidRPr="000D3E95" w:rsidRDefault="00300255" w:rsidP="00FE44D5">
            <w:pPr>
              <w:jc w:val="center"/>
              <w:rPr>
                <w:rFonts w:ascii="Arial" w:hAnsi="Arial" w:cs="Arial"/>
                <w:b/>
                <w:sz w:val="18"/>
                <w:szCs w:val="18"/>
                <w:u w:val="single"/>
              </w:rPr>
            </w:pPr>
          </w:p>
        </w:tc>
        <w:tc>
          <w:tcPr>
            <w:tcW w:w="1661" w:type="dxa"/>
          </w:tcPr>
          <w:p w14:paraId="091EF41B" w14:textId="77777777" w:rsidR="00300255" w:rsidRPr="000D3E95" w:rsidRDefault="00300255" w:rsidP="00FE44D5">
            <w:pPr>
              <w:jc w:val="center"/>
              <w:rPr>
                <w:rFonts w:ascii="Arial" w:hAnsi="Arial" w:cs="Arial"/>
                <w:b/>
                <w:sz w:val="18"/>
                <w:szCs w:val="18"/>
                <w:u w:val="single"/>
              </w:rPr>
            </w:pPr>
          </w:p>
        </w:tc>
        <w:tc>
          <w:tcPr>
            <w:tcW w:w="1548" w:type="dxa"/>
          </w:tcPr>
          <w:p w14:paraId="03877293" w14:textId="77777777" w:rsidR="00300255" w:rsidRPr="000D3E95" w:rsidRDefault="00300255" w:rsidP="00FE44D5">
            <w:pPr>
              <w:jc w:val="center"/>
              <w:rPr>
                <w:rFonts w:ascii="Arial" w:hAnsi="Arial" w:cs="Arial"/>
                <w:b/>
                <w:sz w:val="18"/>
                <w:szCs w:val="18"/>
                <w:u w:val="single"/>
              </w:rPr>
            </w:pPr>
          </w:p>
        </w:tc>
        <w:tc>
          <w:tcPr>
            <w:tcW w:w="1548" w:type="dxa"/>
          </w:tcPr>
          <w:p w14:paraId="7E431ECE" w14:textId="77777777" w:rsidR="00300255" w:rsidRPr="000D3E95" w:rsidRDefault="00300255" w:rsidP="00FE44D5">
            <w:pPr>
              <w:jc w:val="center"/>
              <w:rPr>
                <w:rFonts w:ascii="Arial" w:hAnsi="Arial" w:cs="Arial"/>
                <w:b/>
                <w:sz w:val="18"/>
                <w:szCs w:val="18"/>
                <w:u w:val="single"/>
              </w:rPr>
            </w:pPr>
          </w:p>
        </w:tc>
        <w:tc>
          <w:tcPr>
            <w:tcW w:w="1689" w:type="dxa"/>
          </w:tcPr>
          <w:p w14:paraId="7001C7E2" w14:textId="77777777" w:rsidR="00300255" w:rsidRPr="000D3E95" w:rsidRDefault="00300255" w:rsidP="00FE44D5">
            <w:pPr>
              <w:jc w:val="center"/>
              <w:rPr>
                <w:rFonts w:ascii="Arial" w:hAnsi="Arial" w:cs="Arial"/>
                <w:b/>
                <w:sz w:val="18"/>
                <w:szCs w:val="18"/>
                <w:u w:val="single"/>
              </w:rPr>
            </w:pPr>
          </w:p>
        </w:tc>
      </w:tr>
      <w:tr w:rsidR="00300255" w:rsidRPr="000D3E95" w14:paraId="51CF3248" w14:textId="77777777" w:rsidTr="00FE44D5">
        <w:trPr>
          <w:trHeight w:val="2115"/>
        </w:trPr>
        <w:tc>
          <w:tcPr>
            <w:tcW w:w="1115" w:type="dxa"/>
          </w:tcPr>
          <w:p w14:paraId="289D3B85" w14:textId="77777777" w:rsidR="00300255" w:rsidRPr="000D3E95" w:rsidRDefault="00300255" w:rsidP="00FE44D5">
            <w:pPr>
              <w:jc w:val="center"/>
              <w:rPr>
                <w:rFonts w:ascii="Arial" w:hAnsi="Arial" w:cs="Arial"/>
                <w:b/>
                <w:sz w:val="18"/>
                <w:szCs w:val="18"/>
                <w:u w:val="single"/>
              </w:rPr>
            </w:pPr>
            <w:r w:rsidRPr="000D3E95">
              <w:rPr>
                <w:rFonts w:ascii="Arial" w:hAnsi="Arial" w:cs="Arial"/>
                <w:sz w:val="18"/>
                <w:szCs w:val="18"/>
              </w:rPr>
              <w:t xml:space="preserve">5.30pm – 8.00pm </w:t>
            </w:r>
          </w:p>
        </w:tc>
        <w:tc>
          <w:tcPr>
            <w:tcW w:w="1661" w:type="dxa"/>
          </w:tcPr>
          <w:p w14:paraId="33011643" w14:textId="77777777" w:rsidR="00300255" w:rsidRPr="000D3E95" w:rsidRDefault="00300255" w:rsidP="00FE44D5">
            <w:pPr>
              <w:jc w:val="center"/>
              <w:rPr>
                <w:rFonts w:ascii="Arial" w:hAnsi="Arial" w:cs="Arial"/>
                <w:b/>
                <w:sz w:val="18"/>
                <w:szCs w:val="18"/>
                <w:u w:val="single"/>
              </w:rPr>
            </w:pPr>
          </w:p>
        </w:tc>
        <w:tc>
          <w:tcPr>
            <w:tcW w:w="1661" w:type="dxa"/>
          </w:tcPr>
          <w:p w14:paraId="4BBFE3FA" w14:textId="77777777" w:rsidR="00300255" w:rsidRPr="000D3E95" w:rsidRDefault="00300255" w:rsidP="00FE44D5">
            <w:pPr>
              <w:jc w:val="center"/>
              <w:rPr>
                <w:rFonts w:ascii="Arial" w:hAnsi="Arial" w:cs="Arial"/>
                <w:b/>
                <w:sz w:val="18"/>
                <w:szCs w:val="18"/>
                <w:u w:val="single"/>
              </w:rPr>
            </w:pPr>
          </w:p>
        </w:tc>
        <w:tc>
          <w:tcPr>
            <w:tcW w:w="1661" w:type="dxa"/>
          </w:tcPr>
          <w:p w14:paraId="1B99CD48" w14:textId="77777777" w:rsidR="00300255" w:rsidRPr="000D3E95" w:rsidRDefault="00300255" w:rsidP="00FE44D5">
            <w:pPr>
              <w:jc w:val="center"/>
              <w:rPr>
                <w:rFonts w:ascii="Arial" w:hAnsi="Arial" w:cs="Arial"/>
                <w:b/>
                <w:sz w:val="18"/>
                <w:szCs w:val="18"/>
                <w:u w:val="single"/>
              </w:rPr>
            </w:pPr>
          </w:p>
        </w:tc>
        <w:tc>
          <w:tcPr>
            <w:tcW w:w="1661" w:type="dxa"/>
          </w:tcPr>
          <w:p w14:paraId="7665065D" w14:textId="77777777" w:rsidR="00300255" w:rsidRPr="000D3E95" w:rsidRDefault="00300255" w:rsidP="00FE44D5">
            <w:pPr>
              <w:jc w:val="center"/>
              <w:rPr>
                <w:rFonts w:ascii="Arial" w:hAnsi="Arial" w:cs="Arial"/>
                <w:b/>
                <w:sz w:val="18"/>
                <w:szCs w:val="18"/>
                <w:u w:val="single"/>
              </w:rPr>
            </w:pPr>
          </w:p>
        </w:tc>
        <w:tc>
          <w:tcPr>
            <w:tcW w:w="1661" w:type="dxa"/>
          </w:tcPr>
          <w:p w14:paraId="1CB21B5E" w14:textId="77777777" w:rsidR="00300255" w:rsidRPr="000D3E95" w:rsidRDefault="00300255" w:rsidP="00FE44D5">
            <w:pPr>
              <w:jc w:val="center"/>
              <w:rPr>
                <w:rFonts w:ascii="Arial" w:hAnsi="Arial" w:cs="Arial"/>
                <w:b/>
                <w:sz w:val="18"/>
                <w:szCs w:val="18"/>
                <w:u w:val="single"/>
              </w:rPr>
            </w:pPr>
          </w:p>
        </w:tc>
        <w:tc>
          <w:tcPr>
            <w:tcW w:w="1661" w:type="dxa"/>
          </w:tcPr>
          <w:p w14:paraId="77D0A91B" w14:textId="77777777" w:rsidR="00300255" w:rsidRPr="000D3E95" w:rsidRDefault="00300255" w:rsidP="00FE44D5">
            <w:pPr>
              <w:jc w:val="center"/>
              <w:rPr>
                <w:rFonts w:ascii="Arial" w:hAnsi="Arial" w:cs="Arial"/>
                <w:b/>
                <w:sz w:val="18"/>
                <w:szCs w:val="18"/>
                <w:u w:val="single"/>
              </w:rPr>
            </w:pPr>
          </w:p>
        </w:tc>
        <w:tc>
          <w:tcPr>
            <w:tcW w:w="1548" w:type="dxa"/>
          </w:tcPr>
          <w:p w14:paraId="1AF46759" w14:textId="77777777" w:rsidR="00300255" w:rsidRPr="000D3E95" w:rsidRDefault="00300255" w:rsidP="00FE44D5">
            <w:pPr>
              <w:jc w:val="center"/>
              <w:rPr>
                <w:rFonts w:ascii="Arial" w:hAnsi="Arial" w:cs="Arial"/>
                <w:b/>
                <w:sz w:val="18"/>
                <w:szCs w:val="18"/>
                <w:u w:val="single"/>
              </w:rPr>
            </w:pPr>
          </w:p>
        </w:tc>
        <w:tc>
          <w:tcPr>
            <w:tcW w:w="1548" w:type="dxa"/>
          </w:tcPr>
          <w:p w14:paraId="2D2D8299" w14:textId="77777777" w:rsidR="00300255" w:rsidRPr="000D3E95" w:rsidRDefault="00300255" w:rsidP="00FE44D5">
            <w:pPr>
              <w:jc w:val="center"/>
              <w:rPr>
                <w:rFonts w:ascii="Arial" w:hAnsi="Arial" w:cs="Arial"/>
                <w:b/>
                <w:sz w:val="18"/>
                <w:szCs w:val="18"/>
                <w:u w:val="single"/>
              </w:rPr>
            </w:pPr>
          </w:p>
        </w:tc>
        <w:tc>
          <w:tcPr>
            <w:tcW w:w="1689" w:type="dxa"/>
          </w:tcPr>
          <w:p w14:paraId="45F7E313" w14:textId="77777777" w:rsidR="00300255" w:rsidRPr="000D3E95" w:rsidRDefault="00300255" w:rsidP="00FE44D5">
            <w:pPr>
              <w:jc w:val="center"/>
              <w:rPr>
                <w:rFonts w:ascii="Arial" w:hAnsi="Arial" w:cs="Arial"/>
                <w:b/>
                <w:sz w:val="18"/>
                <w:szCs w:val="18"/>
                <w:u w:val="single"/>
              </w:rPr>
            </w:pPr>
            <w:r w:rsidRPr="000D3E95">
              <w:rPr>
                <w:rFonts w:ascii="Arial" w:hAnsi="Arial" w:cs="Arial"/>
                <w:sz w:val="18"/>
                <w:szCs w:val="18"/>
              </w:rPr>
              <w:t xml:space="preserve"> </w:t>
            </w:r>
          </w:p>
        </w:tc>
      </w:tr>
    </w:tbl>
    <w:p w14:paraId="14C8E0F5" w14:textId="77777777" w:rsidR="00300255" w:rsidRDefault="00300255" w:rsidP="00300255">
      <w:pPr>
        <w:rPr>
          <w:rFonts w:ascii="Arial" w:hAnsi="Arial" w:cs="Arial"/>
          <w:b/>
          <w:sz w:val="16"/>
          <w:szCs w:val="16"/>
          <w:u w:val="single"/>
        </w:rPr>
      </w:pPr>
    </w:p>
    <w:p w14:paraId="796AC096" w14:textId="77777777" w:rsidR="00300255" w:rsidRDefault="00300255" w:rsidP="00300255"/>
    <w:p w14:paraId="3C8ED8F9" w14:textId="77777777" w:rsidR="00092EFC" w:rsidRDefault="00092EFC" w:rsidP="00092EFC">
      <w:pPr>
        <w:widowControl w:val="0"/>
        <w:spacing w:after="0" w:line="360" w:lineRule="auto"/>
        <w:jc w:val="center"/>
        <w:rPr>
          <w:rFonts w:ascii="Calibri" w:eastAsia="Calibri" w:hAnsi="Calibri"/>
          <w:b/>
          <w:bCs/>
          <w:sz w:val="28"/>
          <w:szCs w:val="28"/>
          <w:u w:val="single"/>
          <w:lang w:val="en-US"/>
        </w:rPr>
      </w:pPr>
    </w:p>
    <w:p w14:paraId="0B5719B7" w14:textId="77777777" w:rsidR="00092EFC" w:rsidRPr="006918BF" w:rsidRDefault="00092EFC" w:rsidP="00A85389">
      <w:pPr>
        <w:rPr>
          <w:rFonts w:ascii="Garamond" w:hAnsi="Garamond" w:cs="Times New Roman"/>
          <w:i/>
        </w:rPr>
        <w:sectPr w:rsidR="00092EFC" w:rsidRPr="006918BF" w:rsidSect="00092EFC">
          <w:pgSz w:w="16840" w:h="11910" w:orient="landscape"/>
          <w:pgMar w:top="620" w:right="567" w:bottom="620" w:left="280" w:header="0" w:footer="0" w:gutter="0"/>
          <w:cols w:space="720"/>
          <w:docGrid w:linePitch="299"/>
        </w:sectPr>
      </w:pPr>
    </w:p>
    <w:p w14:paraId="6287D235" w14:textId="1F9EFCF2" w:rsidR="00A85389" w:rsidRPr="000A06A6" w:rsidRDefault="00A85389" w:rsidP="00953D04">
      <w:pPr>
        <w:jc w:val="center"/>
        <w:rPr>
          <w:b/>
          <w:bCs/>
          <w:sz w:val="28"/>
          <w:szCs w:val="28"/>
        </w:rPr>
      </w:pPr>
      <w:r w:rsidRPr="000A06A6">
        <w:rPr>
          <w:b/>
          <w:bCs/>
          <w:sz w:val="28"/>
          <w:szCs w:val="28"/>
        </w:rPr>
        <w:lastRenderedPageBreak/>
        <w:t>Registering on</w:t>
      </w:r>
      <w:r w:rsidR="00F963C3">
        <w:rPr>
          <w:b/>
          <w:bCs/>
          <w:sz w:val="28"/>
          <w:szCs w:val="28"/>
        </w:rPr>
        <w:t xml:space="preserve"> </w:t>
      </w:r>
      <w:r w:rsidRPr="000A06A6">
        <w:rPr>
          <w:b/>
          <w:bCs/>
          <w:sz w:val="28"/>
          <w:szCs w:val="28"/>
        </w:rPr>
        <w:t>the Course</w:t>
      </w:r>
    </w:p>
    <w:p w14:paraId="02C67707" w14:textId="0F98292D" w:rsidR="00A85389" w:rsidRPr="000A06A6" w:rsidRDefault="00A85389" w:rsidP="00A85389">
      <w:pPr>
        <w:rPr>
          <w:b/>
          <w:bCs/>
          <w:sz w:val="24"/>
          <w:szCs w:val="24"/>
        </w:rPr>
      </w:pPr>
      <w:r w:rsidRPr="000A06A6">
        <w:rPr>
          <w:b/>
          <w:bCs/>
          <w:sz w:val="24"/>
          <w:szCs w:val="24"/>
        </w:rPr>
        <w:t>Initial Registration</w:t>
      </w:r>
    </w:p>
    <w:p w14:paraId="12D0F4F4" w14:textId="77777777" w:rsidR="00A85389" w:rsidRPr="000A06A6" w:rsidRDefault="00A85389" w:rsidP="00A85389">
      <w:pPr>
        <w:rPr>
          <w:sz w:val="24"/>
          <w:szCs w:val="24"/>
        </w:rPr>
      </w:pPr>
    </w:p>
    <w:p w14:paraId="7551EAF7" w14:textId="77777777" w:rsidR="00A85389" w:rsidRPr="000A06A6" w:rsidRDefault="00A85389" w:rsidP="00A85389">
      <w:pPr>
        <w:rPr>
          <w:sz w:val="24"/>
          <w:szCs w:val="24"/>
        </w:rPr>
      </w:pPr>
      <w:r w:rsidRPr="000A06A6">
        <w:rPr>
          <w:sz w:val="24"/>
          <w:szCs w:val="24"/>
        </w:rPr>
        <w:t>All students must register with the Board of Religious Studies by completing the Registration Form and paying the one-off Registration fee. This fee, £20, is payable to the Catholic Education Service of England &amp; Wales, and will be submitted to them with your Registration Form.</w:t>
      </w:r>
    </w:p>
    <w:p w14:paraId="11CA22A6" w14:textId="39CEE1DC" w:rsidR="00A85389" w:rsidRPr="000A06A6" w:rsidRDefault="00A85389" w:rsidP="00A85389">
      <w:pPr>
        <w:rPr>
          <w:sz w:val="24"/>
          <w:szCs w:val="24"/>
        </w:rPr>
      </w:pPr>
      <w:r w:rsidRPr="000A06A6">
        <w:rPr>
          <w:sz w:val="24"/>
          <w:szCs w:val="24"/>
        </w:rPr>
        <w:t xml:space="preserve">The Registration Form and payment options are found on the Leeds </w:t>
      </w:r>
      <w:r w:rsidR="00424B82">
        <w:rPr>
          <w:sz w:val="24"/>
          <w:szCs w:val="24"/>
        </w:rPr>
        <w:t>Trinity University online store (</w:t>
      </w:r>
      <w:hyperlink r:id="rId15" w:history="1">
        <w:r w:rsidR="00424B82" w:rsidRPr="00001FAC">
          <w:rPr>
            <w:rStyle w:val="Hyperlink"/>
            <w:sz w:val="24"/>
            <w:szCs w:val="24"/>
          </w:rPr>
          <w:t>https://store.leedstrinity.ac.uk/product-catalogue/short-courses/ccrs</w:t>
        </w:r>
      </w:hyperlink>
      <w:r w:rsidR="00424B82">
        <w:rPr>
          <w:sz w:val="24"/>
          <w:szCs w:val="24"/>
        </w:rPr>
        <w:t>).</w:t>
      </w:r>
    </w:p>
    <w:p w14:paraId="129FF833" w14:textId="77777777" w:rsidR="00A85389" w:rsidRPr="000A06A6" w:rsidRDefault="00A85389" w:rsidP="00A85389">
      <w:pPr>
        <w:rPr>
          <w:sz w:val="24"/>
          <w:szCs w:val="24"/>
        </w:rPr>
      </w:pPr>
      <w:r w:rsidRPr="000A06A6">
        <w:rPr>
          <w:sz w:val="24"/>
          <w:szCs w:val="24"/>
        </w:rPr>
        <w:t>Once the Board of Religious Studies has received this form, they will provide you with a CCRS registration number. You should keep a record of this number, as you will need it if you wish to switch to another centre to complete the Certificate.</w:t>
      </w:r>
    </w:p>
    <w:p w14:paraId="1E01715B" w14:textId="77777777" w:rsidR="00A85389" w:rsidRPr="000A06A6" w:rsidRDefault="00A85389" w:rsidP="00A85389">
      <w:pPr>
        <w:rPr>
          <w:sz w:val="24"/>
          <w:szCs w:val="24"/>
        </w:rPr>
      </w:pPr>
    </w:p>
    <w:p w14:paraId="386665B5" w14:textId="71286D48" w:rsidR="00A85389" w:rsidRPr="000A06A6" w:rsidRDefault="00A85389" w:rsidP="00A85389">
      <w:pPr>
        <w:rPr>
          <w:sz w:val="24"/>
          <w:szCs w:val="24"/>
        </w:rPr>
      </w:pPr>
      <w:r w:rsidRPr="000A06A6">
        <w:rPr>
          <w:sz w:val="24"/>
          <w:szCs w:val="24"/>
        </w:rPr>
        <w:t xml:space="preserve">You have 5 years to complete the course. </w:t>
      </w:r>
    </w:p>
    <w:p w14:paraId="4B58ACB1" w14:textId="77777777" w:rsidR="00A85389" w:rsidRPr="000A06A6" w:rsidRDefault="00A85389" w:rsidP="00A85389">
      <w:pPr>
        <w:rPr>
          <w:sz w:val="24"/>
          <w:szCs w:val="24"/>
        </w:rPr>
      </w:pPr>
    </w:p>
    <w:p w14:paraId="23E5D746" w14:textId="77777777" w:rsidR="00A85389" w:rsidRPr="000A06A6" w:rsidRDefault="00A85389" w:rsidP="00A85389">
      <w:pPr>
        <w:rPr>
          <w:sz w:val="24"/>
          <w:szCs w:val="24"/>
        </w:rPr>
      </w:pPr>
      <w:r w:rsidRPr="000A06A6">
        <w:rPr>
          <w:sz w:val="24"/>
          <w:szCs w:val="24"/>
        </w:rPr>
        <w:t>External students will be provided with a Student ID by Student Administration at LTU, which will enable access to Moodle and the university library.</w:t>
      </w:r>
    </w:p>
    <w:p w14:paraId="43804B28" w14:textId="77777777" w:rsidR="00A85389" w:rsidRPr="000A06A6" w:rsidRDefault="00A85389" w:rsidP="00A85389">
      <w:pPr>
        <w:rPr>
          <w:sz w:val="24"/>
          <w:szCs w:val="24"/>
        </w:rPr>
      </w:pPr>
    </w:p>
    <w:p w14:paraId="2BD0163F" w14:textId="77777777" w:rsidR="00A85389" w:rsidRPr="000A06A6" w:rsidRDefault="00A85389" w:rsidP="00A85389">
      <w:pPr>
        <w:rPr>
          <w:sz w:val="24"/>
          <w:szCs w:val="24"/>
        </w:rPr>
      </w:pPr>
    </w:p>
    <w:p w14:paraId="68F24B1F" w14:textId="77777777" w:rsidR="00A85389" w:rsidRPr="000A06A6" w:rsidRDefault="00A85389" w:rsidP="00A85389">
      <w:pPr>
        <w:rPr>
          <w:b/>
          <w:bCs/>
          <w:sz w:val="24"/>
          <w:szCs w:val="24"/>
        </w:rPr>
      </w:pPr>
      <w:r w:rsidRPr="000A06A6">
        <w:rPr>
          <w:b/>
          <w:bCs/>
          <w:sz w:val="24"/>
          <w:szCs w:val="24"/>
        </w:rPr>
        <w:t>Registration for each module</w:t>
      </w:r>
    </w:p>
    <w:p w14:paraId="3238D51B" w14:textId="77777777" w:rsidR="00A85389" w:rsidRPr="000A06A6" w:rsidRDefault="00A85389" w:rsidP="00A85389">
      <w:pPr>
        <w:rPr>
          <w:sz w:val="24"/>
          <w:szCs w:val="24"/>
        </w:rPr>
      </w:pPr>
    </w:p>
    <w:p w14:paraId="4954356A" w14:textId="2FEB3882" w:rsidR="00A85389" w:rsidRPr="000A06A6" w:rsidRDefault="00A85389" w:rsidP="00A85389">
      <w:pPr>
        <w:rPr>
          <w:sz w:val="24"/>
          <w:szCs w:val="24"/>
        </w:rPr>
      </w:pPr>
      <w:r w:rsidRPr="000A06A6">
        <w:rPr>
          <w:sz w:val="24"/>
          <w:szCs w:val="24"/>
        </w:rPr>
        <w:t>You should register for each module by purchasing the module via</w:t>
      </w:r>
      <w:r w:rsidR="00424B82">
        <w:rPr>
          <w:sz w:val="24"/>
          <w:szCs w:val="24"/>
        </w:rPr>
        <w:t xml:space="preserve"> the Leeds Trinity Online Store (</w:t>
      </w:r>
      <w:hyperlink r:id="rId16" w:history="1">
        <w:r w:rsidR="00424B82" w:rsidRPr="00001FAC">
          <w:rPr>
            <w:rStyle w:val="Hyperlink"/>
            <w:sz w:val="24"/>
            <w:szCs w:val="24"/>
          </w:rPr>
          <w:t>https://store.leedstrinity.ac.uk/product-catalogue/short-courses/ccrs</w:t>
        </w:r>
      </w:hyperlink>
      <w:r w:rsidR="00424B82">
        <w:rPr>
          <w:sz w:val="24"/>
          <w:szCs w:val="24"/>
        </w:rPr>
        <w:t xml:space="preserve">). You can find a short explanation of how to register for the course and teach module here: </w:t>
      </w:r>
      <w:hyperlink r:id="rId17" w:history="1">
        <w:r w:rsidR="00424B82" w:rsidRPr="00001FAC">
          <w:rPr>
            <w:rStyle w:val="Hyperlink"/>
            <w:sz w:val="24"/>
            <w:szCs w:val="24"/>
          </w:rPr>
          <w:t>https://www.leedstrinity.ac.uk/study/teaching/catholic-certificate-in-religious-studies/</w:t>
        </w:r>
      </w:hyperlink>
      <w:r w:rsidR="00424B82">
        <w:rPr>
          <w:sz w:val="24"/>
          <w:szCs w:val="24"/>
        </w:rPr>
        <w:t xml:space="preserve">   </w:t>
      </w:r>
    </w:p>
    <w:p w14:paraId="3E91FDB9" w14:textId="77777777" w:rsidR="00A85389" w:rsidRPr="000A06A6" w:rsidRDefault="00A85389" w:rsidP="00A85389">
      <w:pPr>
        <w:rPr>
          <w:sz w:val="24"/>
          <w:szCs w:val="24"/>
        </w:rPr>
      </w:pPr>
    </w:p>
    <w:p w14:paraId="01BF705D" w14:textId="77777777" w:rsidR="00A85389" w:rsidRPr="000A06A6" w:rsidRDefault="00A85389" w:rsidP="00A85389">
      <w:pPr>
        <w:rPr>
          <w:sz w:val="24"/>
          <w:szCs w:val="24"/>
        </w:rPr>
      </w:pPr>
    </w:p>
    <w:p w14:paraId="28463E35" w14:textId="77777777" w:rsidR="00A85389" w:rsidRPr="000A06A6" w:rsidRDefault="00A85389" w:rsidP="00A85389">
      <w:pPr>
        <w:rPr>
          <w:b/>
          <w:bCs/>
          <w:sz w:val="24"/>
          <w:szCs w:val="24"/>
        </w:rPr>
      </w:pPr>
      <w:r w:rsidRPr="000A06A6">
        <w:rPr>
          <w:b/>
          <w:bCs/>
          <w:sz w:val="24"/>
          <w:szCs w:val="24"/>
        </w:rPr>
        <w:t>Please note that if you have not registered (and, where applicable, paid the fee) by the second class, you will not be able to submit an assessment for that module.</w:t>
      </w:r>
    </w:p>
    <w:p w14:paraId="29CD475B" w14:textId="77777777" w:rsidR="00A85389" w:rsidRPr="000A06A6" w:rsidRDefault="00A85389" w:rsidP="00A85389">
      <w:pPr>
        <w:rPr>
          <w:b/>
          <w:bCs/>
          <w:sz w:val="24"/>
          <w:szCs w:val="24"/>
        </w:rPr>
      </w:pPr>
    </w:p>
    <w:p w14:paraId="43373F35" w14:textId="77777777" w:rsidR="00A85389" w:rsidRPr="000A06A6" w:rsidRDefault="00A85389" w:rsidP="00A85389">
      <w:pPr>
        <w:rPr>
          <w:b/>
          <w:bCs/>
          <w:sz w:val="24"/>
          <w:szCs w:val="24"/>
        </w:rPr>
      </w:pPr>
      <w:r w:rsidRPr="000A06A6">
        <w:rPr>
          <w:b/>
          <w:bCs/>
          <w:sz w:val="24"/>
          <w:szCs w:val="24"/>
        </w:rPr>
        <w:t>If you have started the module, refunds will not be given.</w:t>
      </w:r>
    </w:p>
    <w:p w14:paraId="3980A33B" w14:textId="77777777" w:rsidR="00A85389" w:rsidRPr="000A06A6" w:rsidRDefault="00A85389" w:rsidP="00A85389">
      <w:pPr>
        <w:rPr>
          <w:sz w:val="24"/>
          <w:szCs w:val="24"/>
        </w:rPr>
      </w:pPr>
      <w:r w:rsidRPr="000A06A6">
        <w:rPr>
          <w:sz w:val="24"/>
          <w:szCs w:val="24"/>
        </w:rPr>
        <w:t xml:space="preserve"> </w:t>
      </w:r>
    </w:p>
    <w:p w14:paraId="7FF72679" w14:textId="315A9513" w:rsidR="002A1378" w:rsidRDefault="002A1378" w:rsidP="00F963C3">
      <w:pPr>
        <w:rPr>
          <w:sz w:val="24"/>
          <w:szCs w:val="24"/>
        </w:rPr>
      </w:pPr>
    </w:p>
    <w:p w14:paraId="7B15C67A" w14:textId="77777777" w:rsidR="00F963C3" w:rsidRDefault="00F963C3" w:rsidP="00F963C3">
      <w:pPr>
        <w:rPr>
          <w:b/>
          <w:bCs/>
          <w:sz w:val="28"/>
          <w:szCs w:val="28"/>
        </w:rPr>
      </w:pPr>
    </w:p>
    <w:p w14:paraId="1702D325" w14:textId="36F56A2E" w:rsidR="00A85389" w:rsidRPr="000A06A6" w:rsidRDefault="00A85389" w:rsidP="000A06A6">
      <w:pPr>
        <w:jc w:val="center"/>
        <w:rPr>
          <w:b/>
          <w:bCs/>
          <w:sz w:val="28"/>
          <w:szCs w:val="28"/>
        </w:rPr>
      </w:pPr>
      <w:r w:rsidRPr="000A06A6">
        <w:rPr>
          <w:b/>
          <w:bCs/>
          <w:sz w:val="28"/>
          <w:szCs w:val="28"/>
        </w:rPr>
        <w:lastRenderedPageBreak/>
        <w:t>Registration Process Summary</w:t>
      </w:r>
    </w:p>
    <w:p w14:paraId="626AFB92" w14:textId="77777777" w:rsidR="00A85389" w:rsidRPr="000A06A6" w:rsidRDefault="00A85389" w:rsidP="00A85389">
      <w:pPr>
        <w:rPr>
          <w:sz w:val="24"/>
          <w:szCs w:val="24"/>
        </w:rPr>
      </w:pPr>
    </w:p>
    <w:p w14:paraId="3D41F4AB" w14:textId="77777777" w:rsidR="00A85389" w:rsidRPr="000A06A6" w:rsidRDefault="00A85389" w:rsidP="00A85389">
      <w:pPr>
        <w:rPr>
          <w:sz w:val="24"/>
          <w:szCs w:val="24"/>
        </w:rPr>
      </w:pPr>
      <w:r w:rsidRPr="000A06A6">
        <w:rPr>
          <w:sz w:val="24"/>
          <w:szCs w:val="24"/>
        </w:rPr>
        <w:t>1.</w:t>
      </w:r>
      <w:r w:rsidRPr="000A06A6">
        <w:rPr>
          <w:sz w:val="24"/>
          <w:szCs w:val="24"/>
        </w:rPr>
        <w:tab/>
        <w:t>Complete CCRS Registration Form via the Online Store, and pay the £20 registration fee.</w:t>
      </w:r>
    </w:p>
    <w:p w14:paraId="26541BCA" w14:textId="77777777" w:rsidR="00A85389" w:rsidRPr="000A06A6" w:rsidRDefault="00A85389" w:rsidP="00A85389">
      <w:pPr>
        <w:rPr>
          <w:sz w:val="24"/>
          <w:szCs w:val="24"/>
        </w:rPr>
      </w:pPr>
    </w:p>
    <w:p w14:paraId="03BADBCB" w14:textId="77777777" w:rsidR="00A85389" w:rsidRPr="000A06A6" w:rsidRDefault="00A85389" w:rsidP="00057F8A">
      <w:pPr>
        <w:ind w:left="720" w:hanging="720"/>
        <w:rPr>
          <w:sz w:val="24"/>
          <w:szCs w:val="24"/>
        </w:rPr>
      </w:pPr>
      <w:r w:rsidRPr="000A06A6">
        <w:rPr>
          <w:sz w:val="24"/>
          <w:szCs w:val="24"/>
        </w:rPr>
        <w:t>2.</w:t>
      </w:r>
      <w:r w:rsidRPr="000A06A6">
        <w:rPr>
          <w:sz w:val="24"/>
          <w:szCs w:val="24"/>
        </w:rPr>
        <w:tab/>
        <w:t>The Board of Religious Studies will issue you with a CCRS registration number. Student Administration will issue a student number to external students.</w:t>
      </w:r>
    </w:p>
    <w:p w14:paraId="328EB232" w14:textId="77777777" w:rsidR="00A85389" w:rsidRPr="000A06A6" w:rsidRDefault="00A85389" w:rsidP="00A85389">
      <w:pPr>
        <w:rPr>
          <w:sz w:val="24"/>
          <w:szCs w:val="24"/>
        </w:rPr>
      </w:pPr>
    </w:p>
    <w:p w14:paraId="2756EB87" w14:textId="77777777" w:rsidR="00A85389" w:rsidRPr="000A06A6" w:rsidRDefault="00A85389" w:rsidP="00057F8A">
      <w:pPr>
        <w:ind w:left="720" w:hanging="720"/>
        <w:rPr>
          <w:sz w:val="24"/>
          <w:szCs w:val="24"/>
        </w:rPr>
      </w:pPr>
      <w:r w:rsidRPr="000A06A6">
        <w:rPr>
          <w:sz w:val="24"/>
          <w:szCs w:val="24"/>
        </w:rPr>
        <w:t>3.</w:t>
      </w:r>
      <w:r w:rsidRPr="000A06A6">
        <w:rPr>
          <w:sz w:val="24"/>
          <w:szCs w:val="24"/>
        </w:rPr>
        <w:tab/>
        <w:t>Register for each module by purchasing it via the online store. Module choices will be confirmed via e:Vision by Student Administration.</w:t>
      </w:r>
    </w:p>
    <w:p w14:paraId="4C9658D5" w14:textId="77777777" w:rsidR="00A85389" w:rsidRPr="000A06A6" w:rsidRDefault="00A85389" w:rsidP="00A85389">
      <w:pPr>
        <w:rPr>
          <w:sz w:val="24"/>
          <w:szCs w:val="24"/>
        </w:rPr>
      </w:pPr>
    </w:p>
    <w:p w14:paraId="3EDAC576" w14:textId="77777777" w:rsidR="00A85389" w:rsidRPr="000A06A6" w:rsidRDefault="00A85389" w:rsidP="00A85389">
      <w:pPr>
        <w:rPr>
          <w:sz w:val="24"/>
          <w:szCs w:val="24"/>
        </w:rPr>
      </w:pPr>
    </w:p>
    <w:p w14:paraId="69D610CA" w14:textId="77777777" w:rsidR="00A85389" w:rsidRPr="000A06A6" w:rsidRDefault="00A85389" w:rsidP="00A85389">
      <w:pPr>
        <w:rPr>
          <w:sz w:val="24"/>
          <w:szCs w:val="24"/>
        </w:rPr>
      </w:pPr>
    </w:p>
    <w:p w14:paraId="544EF5D1" w14:textId="77777777" w:rsidR="00A85389" w:rsidRPr="00057F8A" w:rsidRDefault="00A85389" w:rsidP="00A85389">
      <w:pPr>
        <w:rPr>
          <w:b/>
          <w:bCs/>
          <w:sz w:val="24"/>
          <w:szCs w:val="24"/>
          <w:u w:val="single"/>
        </w:rPr>
      </w:pPr>
      <w:r w:rsidRPr="00057F8A">
        <w:rPr>
          <w:b/>
          <w:bCs/>
          <w:sz w:val="24"/>
          <w:szCs w:val="24"/>
          <w:u w:val="single"/>
        </w:rPr>
        <w:t>Key CCRS Contacts</w:t>
      </w:r>
    </w:p>
    <w:p w14:paraId="743923FF" w14:textId="77777777" w:rsidR="00A85389" w:rsidRPr="000A06A6" w:rsidRDefault="00A85389" w:rsidP="00A85389">
      <w:pPr>
        <w:rPr>
          <w:sz w:val="24"/>
          <w:szCs w:val="24"/>
        </w:rPr>
      </w:pPr>
    </w:p>
    <w:tbl>
      <w:tblPr>
        <w:tblW w:w="1040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8"/>
        <w:gridCol w:w="3289"/>
        <w:gridCol w:w="3860"/>
      </w:tblGrid>
      <w:tr w:rsidR="000A06A6" w:rsidRPr="000A06A6" w14:paraId="41D822FF" w14:textId="77777777" w:rsidTr="00057F8A">
        <w:trPr>
          <w:trHeight w:hRule="exact" w:val="1197"/>
        </w:trPr>
        <w:tc>
          <w:tcPr>
            <w:tcW w:w="3258" w:type="dxa"/>
            <w:shd w:val="clear" w:color="auto" w:fill="DFDFDF"/>
          </w:tcPr>
          <w:p w14:paraId="2770988A" w14:textId="77777777" w:rsidR="000A06A6" w:rsidRPr="000A06A6" w:rsidRDefault="000A06A6" w:rsidP="000A06A6">
            <w:pPr>
              <w:widowControl w:val="0"/>
              <w:spacing w:before="47" w:after="0" w:line="240" w:lineRule="auto"/>
              <w:ind w:left="2"/>
              <w:jc w:val="center"/>
              <w:rPr>
                <w:rFonts w:ascii="Calibri" w:eastAsia="Calibri" w:hAnsi="Calibri" w:cs="Calibri"/>
                <w:lang w:val="en-US"/>
              </w:rPr>
            </w:pPr>
            <w:r w:rsidRPr="000A06A6">
              <w:rPr>
                <w:rFonts w:ascii="Calibri" w:eastAsia="Calibri" w:hAnsi="Calibri" w:cs="Times New Roman"/>
                <w:b/>
                <w:lang w:val="en-US"/>
              </w:rPr>
              <w:t>Name</w:t>
            </w:r>
          </w:p>
        </w:tc>
        <w:tc>
          <w:tcPr>
            <w:tcW w:w="3289" w:type="dxa"/>
            <w:shd w:val="clear" w:color="auto" w:fill="DFDFDF"/>
          </w:tcPr>
          <w:p w14:paraId="2598C106" w14:textId="77777777" w:rsidR="000A06A6" w:rsidRPr="000A06A6" w:rsidRDefault="000A06A6" w:rsidP="000A06A6">
            <w:pPr>
              <w:widowControl w:val="0"/>
              <w:spacing w:before="47" w:after="0" w:line="240" w:lineRule="auto"/>
              <w:ind w:left="254"/>
              <w:rPr>
                <w:rFonts w:ascii="Calibri" w:eastAsia="Calibri" w:hAnsi="Calibri" w:cs="Calibri"/>
                <w:lang w:val="en-US"/>
              </w:rPr>
            </w:pPr>
            <w:r w:rsidRPr="000A06A6">
              <w:rPr>
                <w:rFonts w:ascii="Calibri" w:eastAsia="Calibri" w:hAnsi="Calibri" w:cs="Times New Roman"/>
                <w:b/>
                <w:lang w:val="en-US"/>
              </w:rPr>
              <w:t>Telephone</w:t>
            </w:r>
            <w:r w:rsidRPr="000A06A6">
              <w:rPr>
                <w:rFonts w:ascii="Calibri" w:eastAsia="Calibri" w:hAnsi="Calibri" w:cs="Times New Roman"/>
                <w:b/>
                <w:spacing w:val="-6"/>
                <w:lang w:val="en-US"/>
              </w:rPr>
              <w:t xml:space="preserve"> </w:t>
            </w:r>
            <w:r w:rsidRPr="000A06A6">
              <w:rPr>
                <w:rFonts w:ascii="Calibri" w:eastAsia="Calibri" w:hAnsi="Calibri" w:cs="Times New Roman"/>
                <w:b/>
                <w:lang w:val="en-US"/>
              </w:rPr>
              <w:t>Number/Room</w:t>
            </w:r>
          </w:p>
        </w:tc>
        <w:tc>
          <w:tcPr>
            <w:tcW w:w="3860" w:type="dxa"/>
            <w:shd w:val="clear" w:color="auto" w:fill="DFDFDF"/>
          </w:tcPr>
          <w:p w14:paraId="7031CED1" w14:textId="77777777" w:rsidR="000A06A6" w:rsidRPr="000A06A6" w:rsidRDefault="000A06A6" w:rsidP="000A06A6">
            <w:pPr>
              <w:widowControl w:val="0"/>
              <w:spacing w:before="47" w:after="0" w:line="240" w:lineRule="auto"/>
              <w:ind w:left="1077"/>
              <w:rPr>
                <w:rFonts w:ascii="Calibri" w:eastAsia="Calibri" w:hAnsi="Calibri" w:cs="Calibri"/>
                <w:lang w:val="en-US"/>
              </w:rPr>
            </w:pPr>
            <w:r w:rsidRPr="000A06A6">
              <w:rPr>
                <w:rFonts w:ascii="Calibri" w:eastAsia="Calibri" w:hAnsi="Calibri" w:cs="Times New Roman"/>
                <w:b/>
                <w:lang w:val="en-US"/>
              </w:rPr>
              <w:t>Email</w:t>
            </w:r>
            <w:r w:rsidRPr="000A06A6">
              <w:rPr>
                <w:rFonts w:ascii="Calibri" w:eastAsia="Calibri" w:hAnsi="Calibri" w:cs="Times New Roman"/>
                <w:b/>
                <w:spacing w:val="-4"/>
                <w:lang w:val="en-US"/>
              </w:rPr>
              <w:t xml:space="preserve"> </w:t>
            </w:r>
            <w:r w:rsidRPr="000A06A6">
              <w:rPr>
                <w:rFonts w:ascii="Calibri" w:eastAsia="Calibri" w:hAnsi="Calibri" w:cs="Times New Roman"/>
                <w:b/>
                <w:lang w:val="en-US"/>
              </w:rPr>
              <w:t>address</w:t>
            </w:r>
          </w:p>
        </w:tc>
      </w:tr>
      <w:tr w:rsidR="00057F8A" w:rsidRPr="000A06A6" w14:paraId="0512EC2C" w14:textId="77777777" w:rsidTr="00057F8A">
        <w:trPr>
          <w:trHeight w:hRule="exact" w:val="1197"/>
        </w:trPr>
        <w:tc>
          <w:tcPr>
            <w:tcW w:w="3258" w:type="dxa"/>
            <w:shd w:val="clear" w:color="auto" w:fill="FFFFFF" w:themeFill="background1"/>
          </w:tcPr>
          <w:p w14:paraId="7088F2AA" w14:textId="77777777" w:rsidR="00057F8A" w:rsidRPr="00057F8A" w:rsidRDefault="00057F8A" w:rsidP="00057F8A">
            <w:pPr>
              <w:widowControl w:val="0"/>
              <w:spacing w:before="47" w:after="0" w:line="240" w:lineRule="auto"/>
              <w:ind w:left="2"/>
              <w:jc w:val="center"/>
              <w:rPr>
                <w:rFonts w:ascii="Calibri" w:eastAsia="Calibri" w:hAnsi="Calibri" w:cs="Times New Roman"/>
                <w:bCs/>
                <w:sz w:val="24"/>
                <w:szCs w:val="24"/>
                <w:lang w:val="en-US"/>
              </w:rPr>
            </w:pPr>
            <w:r w:rsidRPr="00057F8A">
              <w:rPr>
                <w:rFonts w:ascii="Calibri" w:eastAsia="Calibri" w:hAnsi="Calibri" w:cs="Times New Roman"/>
                <w:bCs/>
                <w:sz w:val="24"/>
                <w:szCs w:val="24"/>
                <w:lang w:val="en-US"/>
              </w:rPr>
              <w:t>Jenny Stuart_Collins</w:t>
            </w:r>
          </w:p>
          <w:p w14:paraId="61FD3EE9" w14:textId="77777777" w:rsidR="00057F8A" w:rsidRDefault="00057F8A" w:rsidP="00057F8A">
            <w:pPr>
              <w:widowControl w:val="0"/>
              <w:spacing w:before="47" w:after="0" w:line="240" w:lineRule="auto"/>
              <w:ind w:left="2"/>
              <w:jc w:val="center"/>
              <w:rPr>
                <w:rFonts w:ascii="Calibri" w:eastAsia="Calibri" w:hAnsi="Calibri" w:cs="Times New Roman"/>
                <w:bCs/>
                <w:sz w:val="24"/>
                <w:szCs w:val="24"/>
                <w:lang w:val="en-US"/>
              </w:rPr>
            </w:pPr>
            <w:r w:rsidRPr="00057F8A">
              <w:rPr>
                <w:rFonts w:ascii="Calibri" w:eastAsia="Calibri" w:hAnsi="Calibri" w:cs="Times New Roman"/>
                <w:bCs/>
                <w:sz w:val="24"/>
                <w:szCs w:val="24"/>
                <w:lang w:val="en-US"/>
              </w:rPr>
              <w:t>Programme Co-ordinator</w:t>
            </w:r>
          </w:p>
          <w:p w14:paraId="3333E908" w14:textId="4B635B1E" w:rsidR="00173249" w:rsidRPr="00057F8A" w:rsidRDefault="00173249" w:rsidP="00057F8A">
            <w:pPr>
              <w:widowControl w:val="0"/>
              <w:spacing w:before="47" w:after="0" w:line="240" w:lineRule="auto"/>
              <w:ind w:left="2"/>
              <w:jc w:val="center"/>
              <w:rPr>
                <w:rFonts w:ascii="Calibri" w:eastAsia="Calibri" w:hAnsi="Calibri" w:cs="Times New Roman"/>
                <w:bCs/>
                <w:sz w:val="24"/>
                <w:szCs w:val="24"/>
                <w:lang w:val="en-US"/>
              </w:rPr>
            </w:pPr>
            <w:r>
              <w:rPr>
                <w:rFonts w:ascii="Calibri" w:eastAsia="Calibri" w:hAnsi="Calibri" w:cs="Times New Roman"/>
                <w:bCs/>
                <w:sz w:val="24"/>
                <w:szCs w:val="24"/>
                <w:lang w:val="en-US"/>
              </w:rPr>
              <w:t>(Leeds Trinity)</w:t>
            </w:r>
          </w:p>
        </w:tc>
        <w:tc>
          <w:tcPr>
            <w:tcW w:w="3289" w:type="dxa"/>
            <w:shd w:val="clear" w:color="auto" w:fill="FFFFFF" w:themeFill="background1"/>
          </w:tcPr>
          <w:p w14:paraId="10E00E2D" w14:textId="4C95F246" w:rsidR="00057F8A" w:rsidRPr="00057F8A" w:rsidRDefault="00057F8A" w:rsidP="00057F8A">
            <w:pPr>
              <w:widowControl w:val="0"/>
              <w:spacing w:before="47" w:after="0" w:line="240" w:lineRule="auto"/>
              <w:ind w:left="254"/>
              <w:jc w:val="center"/>
              <w:rPr>
                <w:rFonts w:ascii="Calibri" w:eastAsia="Calibri" w:hAnsi="Calibri" w:cs="Times New Roman"/>
                <w:bCs/>
                <w:spacing w:val="2"/>
                <w:sz w:val="24"/>
                <w:szCs w:val="24"/>
                <w:lang w:val="en-US"/>
              </w:rPr>
            </w:pPr>
            <w:r w:rsidRPr="000A06A6">
              <w:rPr>
                <w:rFonts w:ascii="Calibri" w:eastAsia="Calibri" w:hAnsi="Calibri" w:cs="Times New Roman"/>
                <w:bCs/>
                <w:sz w:val="24"/>
                <w:szCs w:val="24"/>
                <w:lang w:val="en-US"/>
              </w:rPr>
              <w:t>0113 2837314</w:t>
            </w:r>
          </w:p>
          <w:p w14:paraId="697F96FF" w14:textId="7D53BF55" w:rsidR="00057F8A" w:rsidRPr="00057F8A" w:rsidRDefault="00057F8A" w:rsidP="00057F8A">
            <w:pPr>
              <w:widowControl w:val="0"/>
              <w:spacing w:before="47" w:after="0" w:line="240" w:lineRule="auto"/>
              <w:ind w:left="254"/>
              <w:jc w:val="center"/>
              <w:rPr>
                <w:rFonts w:ascii="Calibri" w:eastAsia="Calibri" w:hAnsi="Calibri" w:cs="Times New Roman"/>
                <w:bCs/>
                <w:sz w:val="24"/>
                <w:szCs w:val="24"/>
                <w:lang w:val="en-US"/>
              </w:rPr>
            </w:pPr>
            <w:r w:rsidRPr="000A06A6">
              <w:rPr>
                <w:rFonts w:ascii="Calibri" w:eastAsia="Calibri" w:hAnsi="Calibri" w:cs="Times New Roman"/>
                <w:bCs/>
                <w:sz w:val="24"/>
                <w:szCs w:val="24"/>
                <w:lang w:val="en-US"/>
              </w:rPr>
              <w:t>Room Shrewsbury 13</w:t>
            </w:r>
          </w:p>
        </w:tc>
        <w:tc>
          <w:tcPr>
            <w:tcW w:w="3860" w:type="dxa"/>
            <w:shd w:val="clear" w:color="auto" w:fill="FFFFFF" w:themeFill="background1"/>
          </w:tcPr>
          <w:p w14:paraId="5ED0A33B" w14:textId="50B938E6" w:rsidR="00057F8A" w:rsidRPr="00057F8A" w:rsidRDefault="00000000" w:rsidP="00057F8A">
            <w:pPr>
              <w:widowControl w:val="0"/>
              <w:spacing w:before="47" w:after="0" w:line="240" w:lineRule="auto"/>
              <w:jc w:val="center"/>
              <w:rPr>
                <w:rFonts w:ascii="Calibri" w:eastAsia="Calibri" w:hAnsi="Calibri" w:cs="Times New Roman"/>
                <w:bCs/>
                <w:sz w:val="24"/>
                <w:szCs w:val="24"/>
                <w:lang w:val="en-US"/>
              </w:rPr>
            </w:pPr>
            <w:hyperlink r:id="rId18" w:history="1">
              <w:r w:rsidR="000E4581" w:rsidRPr="0031450E">
                <w:rPr>
                  <w:rStyle w:val="Hyperlink"/>
                  <w:rFonts w:ascii="Calibri" w:eastAsia="Calibri" w:hAnsi="Calibri" w:cs="Times New Roman"/>
                  <w:bCs/>
                  <w:sz w:val="24"/>
                  <w:szCs w:val="24"/>
                  <w:lang w:val="en-US"/>
                </w:rPr>
                <w:t>J.Stuart-Collins@leedstrinity.ac.uk</w:t>
              </w:r>
            </w:hyperlink>
            <w:r w:rsidR="000E4581">
              <w:rPr>
                <w:rFonts w:ascii="Calibri" w:eastAsia="Calibri" w:hAnsi="Calibri" w:cs="Times New Roman"/>
                <w:bCs/>
                <w:sz w:val="24"/>
                <w:szCs w:val="24"/>
                <w:lang w:val="en-US"/>
              </w:rPr>
              <w:t xml:space="preserve"> </w:t>
            </w:r>
          </w:p>
        </w:tc>
      </w:tr>
      <w:tr w:rsidR="00173249" w:rsidRPr="000A06A6" w14:paraId="53888CF4" w14:textId="77777777" w:rsidTr="00057F8A">
        <w:trPr>
          <w:trHeight w:hRule="exact" w:val="1197"/>
        </w:trPr>
        <w:tc>
          <w:tcPr>
            <w:tcW w:w="3258" w:type="dxa"/>
            <w:shd w:val="clear" w:color="auto" w:fill="FFFFFF" w:themeFill="background1"/>
          </w:tcPr>
          <w:p w14:paraId="5FCD481F" w14:textId="77777777" w:rsidR="00300255" w:rsidRDefault="00300255" w:rsidP="00173249">
            <w:pPr>
              <w:widowControl w:val="0"/>
              <w:spacing w:before="47" w:after="0" w:line="240" w:lineRule="auto"/>
              <w:ind w:left="2"/>
              <w:jc w:val="center"/>
              <w:rPr>
                <w:rFonts w:ascii="Calibri" w:eastAsia="Calibri" w:hAnsi="Calibri" w:cs="Times New Roman"/>
                <w:bCs/>
                <w:sz w:val="24"/>
                <w:szCs w:val="24"/>
                <w:lang w:val="en-US"/>
              </w:rPr>
            </w:pPr>
            <w:r>
              <w:rPr>
                <w:rFonts w:ascii="Calibri" w:eastAsia="Calibri" w:hAnsi="Calibri" w:cs="Times New Roman"/>
                <w:bCs/>
                <w:sz w:val="24"/>
                <w:szCs w:val="24"/>
                <w:lang w:val="en-US"/>
              </w:rPr>
              <w:t>Jessica Wilkinson</w:t>
            </w:r>
          </w:p>
          <w:p w14:paraId="0C56C601" w14:textId="23CF3913" w:rsidR="00173249" w:rsidRPr="0070112C" w:rsidRDefault="00173249" w:rsidP="00173249">
            <w:pPr>
              <w:widowControl w:val="0"/>
              <w:spacing w:before="47" w:after="0" w:line="240" w:lineRule="auto"/>
              <w:ind w:left="2"/>
              <w:jc w:val="center"/>
              <w:rPr>
                <w:rFonts w:ascii="Calibri" w:eastAsia="Calibri" w:hAnsi="Calibri" w:cs="Times New Roman"/>
                <w:bCs/>
                <w:sz w:val="24"/>
                <w:szCs w:val="24"/>
                <w:lang w:val="en-US"/>
              </w:rPr>
            </w:pPr>
            <w:r w:rsidRPr="0070112C">
              <w:rPr>
                <w:rFonts w:ascii="Calibri" w:eastAsia="Calibri" w:hAnsi="Calibri" w:cs="Times New Roman"/>
                <w:bCs/>
                <w:sz w:val="24"/>
                <w:szCs w:val="24"/>
                <w:lang w:val="en-US"/>
              </w:rPr>
              <w:t>(Diocese of Leeds)</w:t>
            </w:r>
          </w:p>
        </w:tc>
        <w:tc>
          <w:tcPr>
            <w:tcW w:w="3289" w:type="dxa"/>
            <w:shd w:val="clear" w:color="auto" w:fill="FFFFFF" w:themeFill="background1"/>
          </w:tcPr>
          <w:p w14:paraId="6DF75985" w14:textId="51D4060D" w:rsidR="00173249" w:rsidRPr="0070112C" w:rsidRDefault="00312FF0" w:rsidP="00057F8A">
            <w:pPr>
              <w:widowControl w:val="0"/>
              <w:spacing w:before="47" w:after="0" w:line="240" w:lineRule="auto"/>
              <w:ind w:left="254"/>
              <w:jc w:val="center"/>
              <w:rPr>
                <w:rFonts w:ascii="Calibri" w:eastAsia="Calibri" w:hAnsi="Calibri" w:cs="Times New Roman"/>
                <w:bCs/>
                <w:sz w:val="24"/>
                <w:szCs w:val="24"/>
                <w:lang w:val="en-US"/>
              </w:rPr>
            </w:pPr>
            <w:r w:rsidRPr="0070112C">
              <w:rPr>
                <w:rFonts w:ascii="Calibri" w:eastAsia="Calibri" w:hAnsi="Calibri" w:cs="Times New Roman"/>
                <w:bCs/>
                <w:sz w:val="24"/>
                <w:szCs w:val="24"/>
                <w:lang w:val="en-US"/>
              </w:rPr>
              <w:t>0113 2618043</w:t>
            </w:r>
          </w:p>
          <w:p w14:paraId="77F6BED8" w14:textId="58DA9274" w:rsidR="00173249" w:rsidRPr="0070112C" w:rsidRDefault="00173249" w:rsidP="00057F8A">
            <w:pPr>
              <w:widowControl w:val="0"/>
              <w:spacing w:before="47" w:after="0" w:line="240" w:lineRule="auto"/>
              <w:ind w:left="254"/>
              <w:jc w:val="center"/>
              <w:rPr>
                <w:rFonts w:ascii="Calibri" w:eastAsia="Calibri" w:hAnsi="Calibri" w:cs="Times New Roman"/>
                <w:bCs/>
                <w:sz w:val="24"/>
                <w:szCs w:val="24"/>
                <w:lang w:val="en-US"/>
              </w:rPr>
            </w:pPr>
            <w:r w:rsidRPr="0070112C">
              <w:rPr>
                <w:rFonts w:ascii="Calibri" w:eastAsia="Calibri" w:hAnsi="Calibri" w:cs="Times New Roman"/>
                <w:bCs/>
                <w:sz w:val="24"/>
                <w:szCs w:val="24"/>
                <w:lang w:val="en-US"/>
              </w:rPr>
              <w:t>Vicariate for Education, Hinsley Hall</w:t>
            </w:r>
          </w:p>
        </w:tc>
        <w:tc>
          <w:tcPr>
            <w:tcW w:w="3860" w:type="dxa"/>
            <w:shd w:val="clear" w:color="auto" w:fill="FFFFFF" w:themeFill="background1"/>
          </w:tcPr>
          <w:p w14:paraId="5004644C" w14:textId="3DB9FB8B" w:rsidR="000E4581" w:rsidRPr="0070112C" w:rsidRDefault="005615EC" w:rsidP="00057F8A">
            <w:pPr>
              <w:widowControl w:val="0"/>
              <w:spacing w:before="47" w:after="0" w:line="240" w:lineRule="auto"/>
              <w:jc w:val="center"/>
              <w:rPr>
                <w:rFonts w:ascii="Calibri" w:eastAsia="Calibri" w:hAnsi="Calibri" w:cs="Times New Roman"/>
                <w:bCs/>
                <w:sz w:val="24"/>
                <w:szCs w:val="24"/>
                <w:lang w:val="en-US"/>
              </w:rPr>
            </w:pPr>
            <w:r>
              <w:rPr>
                <w:rStyle w:val="Hyperlink"/>
              </w:rPr>
              <w:t>Jessica.Wilkinson@dioceseofleeds.co.uk</w:t>
            </w:r>
          </w:p>
        </w:tc>
      </w:tr>
      <w:tr w:rsidR="000A06A6" w:rsidRPr="000A06A6" w14:paraId="4953B9F4" w14:textId="77777777" w:rsidTr="00057F8A">
        <w:trPr>
          <w:trHeight w:hRule="exact" w:val="1197"/>
        </w:trPr>
        <w:tc>
          <w:tcPr>
            <w:tcW w:w="3258" w:type="dxa"/>
            <w:shd w:val="clear" w:color="auto" w:fill="FFFFFF" w:themeFill="background1"/>
          </w:tcPr>
          <w:p w14:paraId="6BE8B283" w14:textId="66717509" w:rsidR="000A06A6" w:rsidRPr="00057F8A" w:rsidRDefault="00000000" w:rsidP="00057F8A">
            <w:pPr>
              <w:widowControl w:val="0"/>
              <w:spacing w:before="47" w:after="0" w:line="240" w:lineRule="auto"/>
              <w:ind w:left="2"/>
              <w:jc w:val="center"/>
              <w:rPr>
                <w:rFonts w:ascii="Calibri" w:eastAsia="Calibri" w:hAnsi="Calibri" w:cs="Times New Roman"/>
                <w:bCs/>
                <w:sz w:val="24"/>
                <w:szCs w:val="24"/>
                <w:lang w:val="en-US"/>
              </w:rPr>
            </w:pPr>
            <w:hyperlink r:id="rId19" w:history="1">
              <w:r w:rsidR="00300255" w:rsidRPr="009077E9">
                <w:rPr>
                  <w:rStyle w:val="Hyperlink"/>
                  <w:rFonts w:ascii="Calibri" w:eastAsia="Calibri" w:hAnsi="Calibri" w:cs="Times New Roman"/>
                  <w:bCs/>
                  <w:sz w:val="24"/>
                  <w:szCs w:val="24"/>
                  <w:lang w:val="en-US"/>
                </w:rPr>
                <w:t>Assessment@leedstrinity.ac.uk</w:t>
              </w:r>
            </w:hyperlink>
            <w:r w:rsidR="00300255">
              <w:rPr>
                <w:rFonts w:ascii="Calibri" w:eastAsia="Calibri" w:hAnsi="Calibri" w:cs="Times New Roman"/>
                <w:bCs/>
                <w:sz w:val="24"/>
                <w:szCs w:val="24"/>
                <w:lang w:val="en-US"/>
              </w:rPr>
              <w:t xml:space="preserve"> </w:t>
            </w:r>
            <w:r w:rsidR="00FD0753">
              <w:rPr>
                <w:rFonts w:ascii="Calibri" w:eastAsia="Calibri" w:hAnsi="Calibri" w:cs="Times New Roman"/>
                <w:bCs/>
                <w:sz w:val="24"/>
                <w:szCs w:val="24"/>
                <w:lang w:val="en-US"/>
              </w:rPr>
              <w:t>for Records and Modules</w:t>
            </w:r>
          </w:p>
        </w:tc>
        <w:tc>
          <w:tcPr>
            <w:tcW w:w="3289" w:type="dxa"/>
            <w:shd w:val="clear" w:color="auto" w:fill="FFFFFF" w:themeFill="background1"/>
          </w:tcPr>
          <w:p w14:paraId="1EF27EFB" w14:textId="77777777" w:rsidR="000A06A6" w:rsidRDefault="00FD0753" w:rsidP="00057F8A">
            <w:pPr>
              <w:widowControl w:val="0"/>
              <w:spacing w:before="47" w:after="0" w:line="240" w:lineRule="auto"/>
              <w:ind w:left="254"/>
              <w:jc w:val="center"/>
              <w:rPr>
                <w:rFonts w:ascii="Calibri" w:eastAsia="Calibri" w:hAnsi="Calibri" w:cs="Times New Roman"/>
                <w:bCs/>
                <w:sz w:val="24"/>
                <w:szCs w:val="24"/>
                <w:lang w:val="en-US"/>
              </w:rPr>
            </w:pPr>
            <w:r>
              <w:rPr>
                <w:rFonts w:ascii="Calibri" w:eastAsia="Calibri" w:hAnsi="Calibri" w:cs="Times New Roman"/>
                <w:bCs/>
                <w:sz w:val="24"/>
                <w:szCs w:val="24"/>
                <w:lang w:val="en-US"/>
              </w:rPr>
              <w:t xml:space="preserve">0113 2837100 </w:t>
            </w:r>
          </w:p>
          <w:p w14:paraId="59153A2F" w14:textId="64F10B6E" w:rsidR="00FD0753" w:rsidRPr="00057F8A" w:rsidRDefault="00FD0753" w:rsidP="00057F8A">
            <w:pPr>
              <w:widowControl w:val="0"/>
              <w:spacing w:before="47" w:after="0" w:line="240" w:lineRule="auto"/>
              <w:ind w:left="254"/>
              <w:jc w:val="center"/>
              <w:rPr>
                <w:rFonts w:ascii="Calibri" w:eastAsia="Calibri" w:hAnsi="Calibri" w:cs="Times New Roman"/>
                <w:bCs/>
                <w:sz w:val="24"/>
                <w:szCs w:val="24"/>
                <w:lang w:val="en-US"/>
              </w:rPr>
            </w:pPr>
            <w:r>
              <w:rPr>
                <w:rFonts w:ascii="Calibri" w:eastAsia="Calibri" w:hAnsi="Calibri" w:cs="Times New Roman"/>
                <w:bCs/>
                <w:sz w:val="24"/>
                <w:szCs w:val="24"/>
                <w:lang w:val="en-US"/>
              </w:rPr>
              <w:t>Extension 820</w:t>
            </w:r>
          </w:p>
        </w:tc>
        <w:tc>
          <w:tcPr>
            <w:tcW w:w="3860" w:type="dxa"/>
            <w:shd w:val="clear" w:color="auto" w:fill="FFFFFF" w:themeFill="background1"/>
          </w:tcPr>
          <w:p w14:paraId="1E65FAD0" w14:textId="750FF2F5" w:rsidR="000A06A6" w:rsidRPr="00057F8A" w:rsidRDefault="00000000" w:rsidP="00057F8A">
            <w:pPr>
              <w:widowControl w:val="0"/>
              <w:spacing w:before="47" w:after="0" w:line="240" w:lineRule="auto"/>
              <w:jc w:val="center"/>
              <w:rPr>
                <w:rFonts w:ascii="Calibri" w:eastAsia="Calibri" w:hAnsi="Calibri" w:cs="Times New Roman"/>
                <w:bCs/>
                <w:sz w:val="24"/>
                <w:szCs w:val="24"/>
                <w:lang w:val="en-US"/>
              </w:rPr>
            </w:pPr>
            <w:hyperlink r:id="rId20" w:history="1">
              <w:r w:rsidR="00300255" w:rsidRPr="009077E9">
                <w:rPr>
                  <w:rStyle w:val="Hyperlink"/>
                </w:rPr>
                <w:t>Assessment@leedstrinity.ac.uk</w:t>
              </w:r>
            </w:hyperlink>
            <w:r w:rsidR="00300255">
              <w:t xml:space="preserve"> </w:t>
            </w:r>
          </w:p>
        </w:tc>
      </w:tr>
    </w:tbl>
    <w:p w14:paraId="31F86615" w14:textId="77777777" w:rsidR="000A06A6" w:rsidRPr="000A06A6" w:rsidRDefault="000A06A6" w:rsidP="000A06A6">
      <w:pPr>
        <w:widowControl w:val="0"/>
        <w:spacing w:after="0" w:line="240" w:lineRule="auto"/>
        <w:rPr>
          <w:rFonts w:ascii="Calibri" w:eastAsia="Calibri" w:hAnsi="Calibri" w:cs="Calibri"/>
          <w:sz w:val="17"/>
          <w:szCs w:val="17"/>
          <w:lang w:val="en-US"/>
        </w:rPr>
        <w:sectPr w:rsidR="000A06A6" w:rsidRPr="000A06A6">
          <w:footerReference w:type="default" r:id="rId21"/>
          <w:pgSz w:w="11910" w:h="16840"/>
          <w:pgMar w:top="1500" w:right="620" w:bottom="1240" w:left="480" w:header="0" w:footer="1043" w:gutter="0"/>
          <w:pgNumType w:start="18"/>
          <w:cols w:space="720"/>
        </w:sectPr>
      </w:pPr>
    </w:p>
    <w:p w14:paraId="2D0FE1AA" w14:textId="77777777" w:rsidR="00A85389" w:rsidRPr="00C060FF" w:rsidRDefault="00A85389" w:rsidP="00C060FF">
      <w:pPr>
        <w:jc w:val="center"/>
        <w:rPr>
          <w:b/>
          <w:bCs/>
          <w:sz w:val="28"/>
          <w:szCs w:val="28"/>
        </w:rPr>
      </w:pPr>
      <w:r w:rsidRPr="00C060FF">
        <w:rPr>
          <w:b/>
          <w:bCs/>
          <w:sz w:val="28"/>
          <w:szCs w:val="28"/>
        </w:rPr>
        <w:lastRenderedPageBreak/>
        <w:t>Completing the CCRS</w:t>
      </w:r>
    </w:p>
    <w:p w14:paraId="55510D73" w14:textId="77777777" w:rsidR="00A85389" w:rsidRPr="000A06A6" w:rsidRDefault="00A85389" w:rsidP="00A85389">
      <w:pPr>
        <w:rPr>
          <w:sz w:val="24"/>
          <w:szCs w:val="24"/>
        </w:rPr>
      </w:pPr>
    </w:p>
    <w:p w14:paraId="217DD4B0" w14:textId="77777777" w:rsidR="00A85389" w:rsidRPr="000A06A6" w:rsidRDefault="00A85389" w:rsidP="00A85389">
      <w:pPr>
        <w:rPr>
          <w:sz w:val="24"/>
          <w:szCs w:val="24"/>
        </w:rPr>
      </w:pPr>
      <w:r w:rsidRPr="000A06A6">
        <w:rPr>
          <w:sz w:val="24"/>
          <w:szCs w:val="24"/>
        </w:rPr>
        <w:t>For successful completion of the CCRS, students must:</w:t>
      </w:r>
    </w:p>
    <w:p w14:paraId="73552A98" w14:textId="77777777" w:rsidR="00A85389" w:rsidRPr="000A06A6" w:rsidRDefault="00A85389" w:rsidP="00A85389">
      <w:pPr>
        <w:rPr>
          <w:sz w:val="24"/>
          <w:szCs w:val="24"/>
        </w:rPr>
      </w:pPr>
    </w:p>
    <w:p w14:paraId="254FEE13" w14:textId="77777777" w:rsidR="00A85389" w:rsidRPr="000A06A6" w:rsidRDefault="00A85389" w:rsidP="00A85389">
      <w:pPr>
        <w:rPr>
          <w:sz w:val="24"/>
          <w:szCs w:val="24"/>
        </w:rPr>
      </w:pPr>
    </w:p>
    <w:p w14:paraId="066D1544" w14:textId="77777777" w:rsidR="00A85389" w:rsidRPr="000A06A6" w:rsidRDefault="00A85389" w:rsidP="00A85389">
      <w:pPr>
        <w:rPr>
          <w:sz w:val="24"/>
          <w:szCs w:val="24"/>
        </w:rPr>
      </w:pPr>
      <w:r w:rsidRPr="000A06A6">
        <w:rPr>
          <w:sz w:val="24"/>
          <w:szCs w:val="24"/>
        </w:rPr>
        <w:t>•</w:t>
      </w:r>
      <w:r w:rsidRPr="000A06A6">
        <w:rPr>
          <w:sz w:val="24"/>
          <w:szCs w:val="24"/>
        </w:rPr>
        <w:tab/>
        <w:t xml:space="preserve">Attend all 8 modules with </w:t>
      </w:r>
      <w:r w:rsidRPr="00057F8A">
        <w:rPr>
          <w:b/>
          <w:bCs/>
          <w:sz w:val="24"/>
          <w:szCs w:val="24"/>
        </w:rPr>
        <w:t>100%</w:t>
      </w:r>
      <w:r w:rsidRPr="000A06A6">
        <w:rPr>
          <w:sz w:val="24"/>
          <w:szCs w:val="24"/>
        </w:rPr>
        <w:t xml:space="preserve"> attendance in each.</w:t>
      </w:r>
    </w:p>
    <w:p w14:paraId="21D57452" w14:textId="77777777" w:rsidR="00A85389" w:rsidRPr="000A06A6" w:rsidRDefault="00A85389" w:rsidP="00A85389">
      <w:pPr>
        <w:rPr>
          <w:sz w:val="24"/>
          <w:szCs w:val="24"/>
        </w:rPr>
      </w:pPr>
    </w:p>
    <w:p w14:paraId="14DC447C" w14:textId="77777777" w:rsidR="00A85389" w:rsidRPr="000A06A6" w:rsidRDefault="00A85389" w:rsidP="00A85389">
      <w:pPr>
        <w:rPr>
          <w:sz w:val="24"/>
          <w:szCs w:val="24"/>
        </w:rPr>
      </w:pPr>
      <w:r w:rsidRPr="000A06A6">
        <w:rPr>
          <w:sz w:val="24"/>
          <w:szCs w:val="24"/>
        </w:rPr>
        <w:t>•</w:t>
      </w:r>
      <w:r w:rsidRPr="000A06A6">
        <w:rPr>
          <w:sz w:val="24"/>
          <w:szCs w:val="24"/>
        </w:rPr>
        <w:tab/>
        <w:t>Successfully complete and pass each assessment.</w:t>
      </w:r>
    </w:p>
    <w:p w14:paraId="613C0297" w14:textId="77777777" w:rsidR="00A85389" w:rsidRPr="000A06A6" w:rsidRDefault="00A85389" w:rsidP="00A85389">
      <w:pPr>
        <w:rPr>
          <w:sz w:val="24"/>
          <w:szCs w:val="24"/>
        </w:rPr>
      </w:pPr>
    </w:p>
    <w:p w14:paraId="563C47E0" w14:textId="77777777" w:rsidR="00A85389" w:rsidRPr="000A06A6" w:rsidRDefault="00A85389" w:rsidP="00A85389">
      <w:pPr>
        <w:rPr>
          <w:sz w:val="24"/>
          <w:szCs w:val="24"/>
        </w:rPr>
      </w:pPr>
      <w:r w:rsidRPr="000A06A6">
        <w:rPr>
          <w:sz w:val="24"/>
          <w:szCs w:val="24"/>
        </w:rPr>
        <w:t>•</w:t>
      </w:r>
      <w:r w:rsidRPr="000A06A6">
        <w:rPr>
          <w:sz w:val="24"/>
          <w:szCs w:val="24"/>
        </w:rPr>
        <w:tab/>
        <w:t>Pass all modules within 5 years of registration.</w:t>
      </w:r>
    </w:p>
    <w:p w14:paraId="619E413A" w14:textId="77777777" w:rsidR="00A85389" w:rsidRPr="000A06A6" w:rsidRDefault="00A85389" w:rsidP="00A85389">
      <w:pPr>
        <w:rPr>
          <w:sz w:val="24"/>
          <w:szCs w:val="24"/>
        </w:rPr>
      </w:pPr>
    </w:p>
    <w:p w14:paraId="0F393AA5" w14:textId="77777777" w:rsidR="00A85389" w:rsidRPr="00057F8A" w:rsidRDefault="00A85389" w:rsidP="00A85389">
      <w:pPr>
        <w:rPr>
          <w:b/>
          <w:bCs/>
          <w:sz w:val="24"/>
          <w:szCs w:val="24"/>
        </w:rPr>
      </w:pPr>
      <w:r w:rsidRPr="00057F8A">
        <w:rPr>
          <w:b/>
          <w:bCs/>
          <w:sz w:val="24"/>
          <w:szCs w:val="24"/>
        </w:rPr>
        <w:t>Assessment</w:t>
      </w:r>
    </w:p>
    <w:p w14:paraId="530A5DD7" w14:textId="6C4E9B81" w:rsidR="00A85389" w:rsidRPr="000A06A6" w:rsidRDefault="00A85389" w:rsidP="00A85389">
      <w:pPr>
        <w:rPr>
          <w:sz w:val="24"/>
          <w:szCs w:val="24"/>
        </w:rPr>
      </w:pPr>
      <w:r w:rsidRPr="000A06A6">
        <w:rPr>
          <w:sz w:val="24"/>
          <w:szCs w:val="24"/>
        </w:rPr>
        <w:t xml:space="preserve">Assessment for the Core modules is by 1500-word essay (or equivalent).  You should </w:t>
      </w:r>
      <w:r w:rsidR="00F43738">
        <w:rPr>
          <w:sz w:val="24"/>
          <w:szCs w:val="24"/>
        </w:rPr>
        <w:t>submit your essay via the turn-it in links on moodle.</w:t>
      </w:r>
    </w:p>
    <w:p w14:paraId="4FBEF52C" w14:textId="77777777" w:rsidR="00A85389" w:rsidRPr="00057F8A" w:rsidRDefault="00A85389" w:rsidP="00A85389">
      <w:pPr>
        <w:rPr>
          <w:b/>
          <w:bCs/>
          <w:sz w:val="24"/>
          <w:szCs w:val="24"/>
        </w:rPr>
      </w:pPr>
      <w:r w:rsidRPr="00057F8A">
        <w:rPr>
          <w:b/>
          <w:bCs/>
          <w:sz w:val="24"/>
          <w:szCs w:val="24"/>
        </w:rPr>
        <w:t>Grades</w:t>
      </w:r>
    </w:p>
    <w:p w14:paraId="6BD065C9" w14:textId="77777777" w:rsidR="00A85389" w:rsidRPr="000A06A6" w:rsidRDefault="00A85389" w:rsidP="00A85389">
      <w:pPr>
        <w:rPr>
          <w:sz w:val="24"/>
          <w:szCs w:val="24"/>
        </w:rPr>
      </w:pPr>
      <w:r w:rsidRPr="000A06A6">
        <w:rPr>
          <w:sz w:val="24"/>
          <w:szCs w:val="24"/>
        </w:rPr>
        <w:t>Your assessment will be marked on a pass/fail/distinction basis following the Assessment Criteria of the Board of Religious Studies.</w:t>
      </w:r>
    </w:p>
    <w:p w14:paraId="34DDB0D4" w14:textId="77777777" w:rsidR="00A85389" w:rsidRPr="000A06A6" w:rsidRDefault="00A85389" w:rsidP="00A85389">
      <w:pPr>
        <w:rPr>
          <w:sz w:val="24"/>
          <w:szCs w:val="24"/>
        </w:rPr>
      </w:pPr>
    </w:p>
    <w:p w14:paraId="37D58291" w14:textId="77777777" w:rsidR="00A85389" w:rsidRPr="00057F8A" w:rsidRDefault="00A85389" w:rsidP="00A85389">
      <w:pPr>
        <w:rPr>
          <w:b/>
          <w:bCs/>
          <w:sz w:val="24"/>
          <w:szCs w:val="24"/>
        </w:rPr>
      </w:pPr>
      <w:r w:rsidRPr="00057F8A">
        <w:rPr>
          <w:b/>
          <w:bCs/>
          <w:sz w:val="24"/>
          <w:szCs w:val="24"/>
        </w:rPr>
        <w:t>Assessment Administration</w:t>
      </w:r>
    </w:p>
    <w:p w14:paraId="14FECE71" w14:textId="77777777" w:rsidR="00A85389" w:rsidRPr="000A06A6" w:rsidRDefault="00A85389" w:rsidP="00A85389">
      <w:pPr>
        <w:rPr>
          <w:sz w:val="24"/>
          <w:szCs w:val="24"/>
        </w:rPr>
      </w:pPr>
      <w:r w:rsidRPr="000A06A6">
        <w:rPr>
          <w:sz w:val="24"/>
          <w:szCs w:val="24"/>
        </w:rPr>
        <w:t>•</w:t>
      </w:r>
      <w:r w:rsidRPr="000A06A6">
        <w:rPr>
          <w:sz w:val="24"/>
          <w:szCs w:val="24"/>
        </w:rPr>
        <w:tab/>
        <w:t>Module handbooks will provide full details of the assignment including assessment criteria.</w:t>
      </w:r>
    </w:p>
    <w:p w14:paraId="0E428FC2" w14:textId="55EFE034" w:rsidR="00A85389" w:rsidRPr="000A06A6" w:rsidRDefault="00A85389" w:rsidP="00A85389">
      <w:pPr>
        <w:rPr>
          <w:sz w:val="24"/>
          <w:szCs w:val="24"/>
        </w:rPr>
      </w:pPr>
      <w:r w:rsidRPr="000A06A6">
        <w:rPr>
          <w:sz w:val="24"/>
          <w:szCs w:val="24"/>
        </w:rPr>
        <w:t>•</w:t>
      </w:r>
      <w:r w:rsidRPr="000A06A6">
        <w:rPr>
          <w:sz w:val="24"/>
          <w:szCs w:val="24"/>
        </w:rPr>
        <w:tab/>
        <w:t>The submission dates for each module are listed on the Moodle pages</w:t>
      </w:r>
      <w:r w:rsidR="002A1378">
        <w:rPr>
          <w:sz w:val="24"/>
          <w:szCs w:val="24"/>
        </w:rPr>
        <w:t xml:space="preserve"> and on the time-table.</w:t>
      </w:r>
    </w:p>
    <w:p w14:paraId="2A91BCA0" w14:textId="760C5A87" w:rsidR="00A85389" w:rsidRPr="000A06A6" w:rsidRDefault="00A85389" w:rsidP="00057F8A">
      <w:pPr>
        <w:ind w:left="720" w:hanging="720"/>
        <w:rPr>
          <w:sz w:val="24"/>
          <w:szCs w:val="24"/>
        </w:rPr>
      </w:pPr>
      <w:r w:rsidRPr="000A06A6">
        <w:rPr>
          <w:sz w:val="24"/>
          <w:szCs w:val="24"/>
        </w:rPr>
        <w:t>•</w:t>
      </w:r>
      <w:r w:rsidRPr="000A06A6">
        <w:rPr>
          <w:sz w:val="24"/>
          <w:szCs w:val="24"/>
        </w:rPr>
        <w:tab/>
        <w:t xml:space="preserve">Unless otherwise indicated, all assessments are to be submitted via the Turnitin links on the Moodle page for each module. </w:t>
      </w:r>
    </w:p>
    <w:p w14:paraId="33FE13FA" w14:textId="77777777" w:rsidR="00A85389" w:rsidRPr="000A06A6" w:rsidRDefault="00A85389" w:rsidP="00A85389">
      <w:pPr>
        <w:rPr>
          <w:sz w:val="24"/>
          <w:szCs w:val="24"/>
        </w:rPr>
      </w:pPr>
      <w:r w:rsidRPr="000A06A6">
        <w:rPr>
          <w:sz w:val="24"/>
          <w:szCs w:val="24"/>
        </w:rPr>
        <w:t>•</w:t>
      </w:r>
      <w:r w:rsidRPr="000A06A6">
        <w:rPr>
          <w:sz w:val="24"/>
          <w:szCs w:val="24"/>
        </w:rPr>
        <w:tab/>
        <w:t>Up to 2 re-sit attempts are permitted by the Regulations.</w:t>
      </w:r>
    </w:p>
    <w:p w14:paraId="35512D18"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t>Re-sit submission dates are to be negotiated with the CCRS Programme Co-ordinator, and must normally be completed by the end of the academic year.</w:t>
      </w:r>
    </w:p>
    <w:p w14:paraId="063BD24E" w14:textId="77777777" w:rsidR="00A85389" w:rsidRPr="000A06A6" w:rsidRDefault="00A85389" w:rsidP="00A85389">
      <w:pPr>
        <w:rPr>
          <w:sz w:val="24"/>
          <w:szCs w:val="24"/>
        </w:rPr>
      </w:pPr>
      <w:r w:rsidRPr="000A06A6">
        <w:rPr>
          <w:sz w:val="24"/>
          <w:szCs w:val="24"/>
        </w:rPr>
        <w:t>•</w:t>
      </w:r>
      <w:r w:rsidRPr="000A06A6">
        <w:rPr>
          <w:sz w:val="24"/>
          <w:szCs w:val="24"/>
        </w:rPr>
        <w:tab/>
        <w:t>Module marks will be entered onto e:Vision.</w:t>
      </w:r>
    </w:p>
    <w:p w14:paraId="3FFFB2FB"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t>When you have successfully passed all 8 modules, we will submit your marks to the Board, who publish the certificates.</w:t>
      </w:r>
    </w:p>
    <w:p w14:paraId="147FF492" w14:textId="77777777" w:rsidR="00057F8A" w:rsidRDefault="00A85389" w:rsidP="00A85389">
      <w:pPr>
        <w:rPr>
          <w:sz w:val="24"/>
          <w:szCs w:val="24"/>
        </w:rPr>
      </w:pPr>
      <w:r w:rsidRPr="000A06A6">
        <w:rPr>
          <w:sz w:val="24"/>
          <w:szCs w:val="24"/>
        </w:rPr>
        <w:t xml:space="preserve"> </w:t>
      </w:r>
    </w:p>
    <w:p w14:paraId="5DF1A49B" w14:textId="77777777" w:rsidR="002A1378" w:rsidRDefault="002A1378" w:rsidP="00057F8A">
      <w:pPr>
        <w:jc w:val="center"/>
        <w:rPr>
          <w:b/>
          <w:bCs/>
          <w:sz w:val="28"/>
          <w:szCs w:val="28"/>
        </w:rPr>
      </w:pPr>
    </w:p>
    <w:p w14:paraId="587CC227" w14:textId="77777777" w:rsidR="00F43738" w:rsidRDefault="00F43738" w:rsidP="00057F8A">
      <w:pPr>
        <w:jc w:val="center"/>
        <w:rPr>
          <w:b/>
          <w:bCs/>
          <w:sz w:val="28"/>
          <w:szCs w:val="28"/>
        </w:rPr>
      </w:pPr>
    </w:p>
    <w:p w14:paraId="0D211B7E" w14:textId="77777777" w:rsidR="00F43738" w:rsidRDefault="00F43738" w:rsidP="00057F8A">
      <w:pPr>
        <w:jc w:val="center"/>
        <w:rPr>
          <w:b/>
          <w:bCs/>
          <w:sz w:val="28"/>
          <w:szCs w:val="28"/>
        </w:rPr>
      </w:pPr>
    </w:p>
    <w:p w14:paraId="50111FA4" w14:textId="45313DEA" w:rsidR="00A85389" w:rsidRPr="00057F8A" w:rsidRDefault="00A85389" w:rsidP="00057F8A">
      <w:pPr>
        <w:jc w:val="center"/>
        <w:rPr>
          <w:b/>
          <w:bCs/>
          <w:sz w:val="28"/>
          <w:szCs w:val="28"/>
        </w:rPr>
      </w:pPr>
      <w:r w:rsidRPr="00057F8A">
        <w:rPr>
          <w:b/>
          <w:bCs/>
          <w:sz w:val="28"/>
          <w:szCs w:val="28"/>
        </w:rPr>
        <w:lastRenderedPageBreak/>
        <w:t>Results</w:t>
      </w:r>
    </w:p>
    <w:p w14:paraId="3BF7BEA7" w14:textId="77777777" w:rsidR="00A85389" w:rsidRPr="000A06A6" w:rsidRDefault="00A85389" w:rsidP="00A85389">
      <w:pPr>
        <w:rPr>
          <w:sz w:val="24"/>
          <w:szCs w:val="24"/>
        </w:rPr>
      </w:pPr>
    </w:p>
    <w:p w14:paraId="2A59F1F9" w14:textId="77777777" w:rsidR="00A85389" w:rsidRPr="000A06A6" w:rsidRDefault="00A85389" w:rsidP="00A85389">
      <w:pPr>
        <w:rPr>
          <w:sz w:val="24"/>
          <w:szCs w:val="24"/>
        </w:rPr>
      </w:pPr>
      <w:r w:rsidRPr="000A06A6">
        <w:rPr>
          <w:sz w:val="24"/>
          <w:szCs w:val="24"/>
        </w:rPr>
        <w:t>Results will be recorded as follows: P</w:t>
      </w:r>
      <w:r w:rsidRPr="000A06A6">
        <w:rPr>
          <w:sz w:val="24"/>
          <w:szCs w:val="24"/>
        </w:rPr>
        <w:tab/>
        <w:t>Pass</w:t>
      </w:r>
    </w:p>
    <w:p w14:paraId="57A4A71C" w14:textId="77777777" w:rsidR="00A85389" w:rsidRPr="000A06A6" w:rsidRDefault="00A85389" w:rsidP="00A85389">
      <w:pPr>
        <w:rPr>
          <w:sz w:val="24"/>
          <w:szCs w:val="24"/>
        </w:rPr>
      </w:pPr>
      <w:r w:rsidRPr="000A06A6">
        <w:rPr>
          <w:sz w:val="24"/>
          <w:szCs w:val="24"/>
        </w:rPr>
        <w:t>D</w:t>
      </w:r>
      <w:r w:rsidRPr="000A06A6">
        <w:rPr>
          <w:sz w:val="24"/>
          <w:szCs w:val="24"/>
        </w:rPr>
        <w:tab/>
        <w:t>Distinction</w:t>
      </w:r>
    </w:p>
    <w:p w14:paraId="62ABCC37" w14:textId="77777777" w:rsidR="00A85389" w:rsidRPr="000A06A6" w:rsidRDefault="00A85389" w:rsidP="00A85389">
      <w:pPr>
        <w:rPr>
          <w:sz w:val="24"/>
          <w:szCs w:val="24"/>
        </w:rPr>
      </w:pPr>
      <w:r w:rsidRPr="000A06A6">
        <w:rPr>
          <w:sz w:val="24"/>
          <w:szCs w:val="24"/>
        </w:rPr>
        <w:t>F</w:t>
      </w:r>
      <w:r w:rsidRPr="000A06A6">
        <w:rPr>
          <w:sz w:val="24"/>
          <w:szCs w:val="24"/>
        </w:rPr>
        <w:tab/>
        <w:t>Fail (two re-sit attempts are permitted)</w:t>
      </w:r>
    </w:p>
    <w:p w14:paraId="73C63B29" w14:textId="77777777" w:rsidR="00A85389" w:rsidRPr="000A06A6" w:rsidRDefault="00A85389" w:rsidP="00A85389">
      <w:pPr>
        <w:rPr>
          <w:sz w:val="24"/>
          <w:szCs w:val="24"/>
        </w:rPr>
      </w:pPr>
      <w:r w:rsidRPr="000A06A6">
        <w:rPr>
          <w:sz w:val="24"/>
          <w:szCs w:val="24"/>
        </w:rPr>
        <w:t>AB</w:t>
      </w:r>
      <w:r w:rsidRPr="000A06A6">
        <w:rPr>
          <w:sz w:val="24"/>
          <w:szCs w:val="24"/>
        </w:rPr>
        <w:tab/>
        <w:t>Non-submission (student must repeat module)</w:t>
      </w:r>
    </w:p>
    <w:p w14:paraId="16D8844A" w14:textId="77777777" w:rsidR="00A85389" w:rsidRPr="000A06A6" w:rsidRDefault="00A85389" w:rsidP="00A85389">
      <w:pPr>
        <w:rPr>
          <w:sz w:val="24"/>
          <w:szCs w:val="24"/>
        </w:rPr>
      </w:pPr>
    </w:p>
    <w:p w14:paraId="0B57D00C" w14:textId="77777777" w:rsidR="00A85389" w:rsidRPr="000A06A6" w:rsidRDefault="00A85389" w:rsidP="00A85389">
      <w:pPr>
        <w:rPr>
          <w:sz w:val="24"/>
          <w:szCs w:val="24"/>
        </w:rPr>
      </w:pPr>
      <w:r w:rsidRPr="000A06A6">
        <w:rPr>
          <w:sz w:val="24"/>
          <w:szCs w:val="24"/>
        </w:rPr>
        <w:t>Results will be confirmed at the panel and submitted to the Chair of the Board of Examiners for signature.</w:t>
      </w:r>
    </w:p>
    <w:p w14:paraId="42D50293" w14:textId="77777777" w:rsidR="00A85389" w:rsidRPr="000A06A6" w:rsidRDefault="00A85389" w:rsidP="00A85389">
      <w:pPr>
        <w:rPr>
          <w:sz w:val="24"/>
          <w:szCs w:val="24"/>
        </w:rPr>
      </w:pPr>
    </w:p>
    <w:p w14:paraId="5BC9C340" w14:textId="7F8635DD" w:rsidR="00A85389" w:rsidRPr="000A06A6" w:rsidRDefault="00A85389" w:rsidP="00A85389">
      <w:pPr>
        <w:rPr>
          <w:sz w:val="24"/>
          <w:szCs w:val="24"/>
        </w:rPr>
      </w:pPr>
      <w:r w:rsidRPr="000A06A6">
        <w:rPr>
          <w:sz w:val="24"/>
          <w:szCs w:val="24"/>
        </w:rPr>
        <w:t>Assessment moderation normally takes place both internally and with other regional centres.</w:t>
      </w:r>
    </w:p>
    <w:p w14:paraId="665446E4" w14:textId="77777777" w:rsidR="00A85389" w:rsidRPr="000A06A6" w:rsidRDefault="00A85389" w:rsidP="00A85389">
      <w:pPr>
        <w:rPr>
          <w:sz w:val="24"/>
          <w:szCs w:val="24"/>
        </w:rPr>
      </w:pPr>
    </w:p>
    <w:p w14:paraId="4A30798F" w14:textId="77777777" w:rsidR="00A85389" w:rsidRPr="00057F8A" w:rsidRDefault="00A85389" w:rsidP="00A85389">
      <w:pPr>
        <w:rPr>
          <w:b/>
          <w:bCs/>
          <w:sz w:val="24"/>
          <w:szCs w:val="24"/>
        </w:rPr>
      </w:pPr>
      <w:r w:rsidRPr="00057F8A">
        <w:rPr>
          <w:b/>
          <w:bCs/>
          <w:sz w:val="24"/>
          <w:szCs w:val="24"/>
        </w:rPr>
        <w:t>Recording Results and Awards</w:t>
      </w:r>
    </w:p>
    <w:p w14:paraId="40B44FE5" w14:textId="77777777" w:rsidR="00A85389" w:rsidRPr="000A06A6" w:rsidRDefault="00A85389" w:rsidP="00A85389">
      <w:pPr>
        <w:rPr>
          <w:sz w:val="24"/>
          <w:szCs w:val="24"/>
        </w:rPr>
      </w:pPr>
    </w:p>
    <w:p w14:paraId="6069E213"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t>Student Administration will record the results on to e.vision and the CCRS spreadsheet. Students may access results via e:Vision once they have been approved by the Chair of the Board of Examiners.</w:t>
      </w:r>
    </w:p>
    <w:p w14:paraId="5912E398" w14:textId="77777777" w:rsidR="00A85389" w:rsidRPr="000A06A6" w:rsidRDefault="00A85389" w:rsidP="00A85389">
      <w:pPr>
        <w:rPr>
          <w:sz w:val="24"/>
          <w:szCs w:val="24"/>
        </w:rPr>
      </w:pPr>
    </w:p>
    <w:p w14:paraId="44B21F40" w14:textId="77777777" w:rsidR="00A85389" w:rsidRPr="000A06A6" w:rsidRDefault="00A85389" w:rsidP="00A85389">
      <w:pPr>
        <w:rPr>
          <w:sz w:val="24"/>
          <w:szCs w:val="24"/>
        </w:rPr>
      </w:pPr>
    </w:p>
    <w:p w14:paraId="0065BCB6" w14:textId="32546ABD" w:rsidR="00A85389" w:rsidRDefault="00A85389" w:rsidP="00057F8A">
      <w:pPr>
        <w:ind w:left="720" w:hanging="720"/>
        <w:rPr>
          <w:sz w:val="24"/>
          <w:szCs w:val="24"/>
        </w:rPr>
      </w:pPr>
      <w:r w:rsidRPr="000A06A6">
        <w:rPr>
          <w:sz w:val="24"/>
          <w:szCs w:val="24"/>
        </w:rPr>
        <w:t>•</w:t>
      </w:r>
      <w:r w:rsidRPr="000A06A6">
        <w:rPr>
          <w:sz w:val="24"/>
          <w:szCs w:val="24"/>
        </w:rPr>
        <w:tab/>
        <w:t>Student Administration will check award eligibility and, where appropriate,  request certificates from the Board of Religious Studies. All results and awards will be recorded on the CCRS spreadsheet</w:t>
      </w:r>
      <w:r w:rsidR="002A1378">
        <w:rPr>
          <w:sz w:val="24"/>
          <w:szCs w:val="24"/>
        </w:rPr>
        <w:t>.</w:t>
      </w:r>
    </w:p>
    <w:p w14:paraId="6B8F99AB" w14:textId="77777777" w:rsidR="002A1378" w:rsidRPr="000A06A6" w:rsidRDefault="002A1378" w:rsidP="00057F8A">
      <w:pPr>
        <w:ind w:left="720" w:hanging="720"/>
        <w:rPr>
          <w:sz w:val="24"/>
          <w:szCs w:val="24"/>
        </w:rPr>
      </w:pPr>
    </w:p>
    <w:p w14:paraId="5A053927" w14:textId="77777777" w:rsidR="00A85389" w:rsidRPr="000A06A6" w:rsidRDefault="00A85389" w:rsidP="00A85389">
      <w:pPr>
        <w:rPr>
          <w:sz w:val="24"/>
          <w:szCs w:val="24"/>
        </w:rPr>
      </w:pPr>
    </w:p>
    <w:p w14:paraId="6EF08BCE" w14:textId="5B66C5D2" w:rsidR="002A1378" w:rsidRPr="000A06A6" w:rsidRDefault="00A85389" w:rsidP="008D0737">
      <w:pPr>
        <w:ind w:left="720" w:hanging="720"/>
        <w:rPr>
          <w:sz w:val="24"/>
          <w:szCs w:val="24"/>
        </w:rPr>
      </w:pPr>
      <w:r w:rsidRPr="000A06A6">
        <w:rPr>
          <w:sz w:val="24"/>
          <w:szCs w:val="24"/>
        </w:rPr>
        <w:t>•</w:t>
      </w:r>
      <w:r w:rsidRPr="000A06A6">
        <w:rPr>
          <w:sz w:val="24"/>
          <w:szCs w:val="24"/>
        </w:rPr>
        <w:tab/>
        <w:t xml:space="preserve">The Catholic Certificate of Religious Studies is awarded by the Board of Religious Studies of the Catholic Education Service of England and Wales. They will re-issue lost certificates for a small fee. </w:t>
      </w:r>
    </w:p>
    <w:p w14:paraId="4B18CDC1" w14:textId="77777777" w:rsidR="00A85389" w:rsidRPr="000A06A6" w:rsidRDefault="00A85389" w:rsidP="00A85389">
      <w:pPr>
        <w:rPr>
          <w:sz w:val="24"/>
          <w:szCs w:val="24"/>
        </w:rPr>
      </w:pPr>
    </w:p>
    <w:p w14:paraId="119A3D15" w14:textId="77777777" w:rsidR="00A85389" w:rsidRPr="00057F8A" w:rsidRDefault="00A85389" w:rsidP="00A85389">
      <w:pPr>
        <w:rPr>
          <w:b/>
          <w:bCs/>
          <w:sz w:val="24"/>
          <w:szCs w:val="24"/>
        </w:rPr>
      </w:pPr>
      <w:r w:rsidRPr="00057F8A">
        <w:rPr>
          <w:b/>
          <w:bCs/>
          <w:sz w:val="24"/>
          <w:szCs w:val="24"/>
        </w:rPr>
        <w:t>Re-assessment procedure</w:t>
      </w:r>
    </w:p>
    <w:p w14:paraId="65260B8B"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t>Students are permitted 2 re-sit attempts at any failed module. Re-assessments must be negotiated with the CCRS Programme Co-ordinator, who may recommend the student repeat the module. All re-sits must be completed within the same academic year as the original module.</w:t>
      </w:r>
    </w:p>
    <w:p w14:paraId="7F95C72F" w14:textId="77777777" w:rsidR="00A85389" w:rsidRPr="000A06A6" w:rsidRDefault="00A85389" w:rsidP="00A85389">
      <w:pPr>
        <w:rPr>
          <w:sz w:val="24"/>
          <w:szCs w:val="24"/>
        </w:rPr>
      </w:pPr>
    </w:p>
    <w:p w14:paraId="152B20D8" w14:textId="10BFE860" w:rsidR="00C060FF" w:rsidRDefault="00A85389" w:rsidP="008D0737">
      <w:pPr>
        <w:ind w:left="720" w:hanging="720"/>
        <w:rPr>
          <w:sz w:val="24"/>
          <w:szCs w:val="24"/>
        </w:rPr>
      </w:pPr>
      <w:r w:rsidRPr="000A06A6">
        <w:rPr>
          <w:sz w:val="24"/>
          <w:szCs w:val="24"/>
        </w:rPr>
        <w:t>•</w:t>
      </w:r>
      <w:r w:rsidRPr="000A06A6">
        <w:rPr>
          <w:sz w:val="24"/>
          <w:szCs w:val="24"/>
        </w:rPr>
        <w:tab/>
        <w:t>If attendance falls below 100% for any module, students will not be eligible to submit the assessment, and must repeat the module. Attendance includes completion of the Set Task on Moodle as well as the classes</w:t>
      </w:r>
      <w:r w:rsidR="008D0737">
        <w:rPr>
          <w:sz w:val="24"/>
          <w:szCs w:val="24"/>
        </w:rPr>
        <w:t>.</w:t>
      </w:r>
    </w:p>
    <w:p w14:paraId="2D42719C" w14:textId="77777777" w:rsidR="008D0737" w:rsidRPr="008D0737" w:rsidRDefault="008D0737" w:rsidP="008D0737">
      <w:pPr>
        <w:ind w:left="720" w:hanging="720"/>
        <w:rPr>
          <w:sz w:val="24"/>
          <w:szCs w:val="24"/>
        </w:rPr>
      </w:pPr>
    </w:p>
    <w:p w14:paraId="1B41C41C" w14:textId="5ACD6867" w:rsidR="00A85389" w:rsidRPr="00057F8A" w:rsidRDefault="00A85389" w:rsidP="00057F8A">
      <w:pPr>
        <w:jc w:val="center"/>
        <w:rPr>
          <w:b/>
          <w:bCs/>
          <w:sz w:val="28"/>
          <w:szCs w:val="28"/>
        </w:rPr>
      </w:pPr>
      <w:r w:rsidRPr="00057F8A">
        <w:rPr>
          <w:b/>
          <w:bCs/>
          <w:sz w:val="28"/>
          <w:szCs w:val="28"/>
        </w:rPr>
        <w:lastRenderedPageBreak/>
        <w:t>BISHOPS’ CONFERENCE OF ENGLAND &amp; WALES BOARD OF RELIGIOUS STUDIES</w:t>
      </w:r>
    </w:p>
    <w:p w14:paraId="450D141A" w14:textId="77777777" w:rsidR="00A85389" w:rsidRPr="000A06A6" w:rsidRDefault="00A85389" w:rsidP="00A85389">
      <w:pPr>
        <w:rPr>
          <w:sz w:val="24"/>
          <w:szCs w:val="24"/>
        </w:rPr>
      </w:pPr>
    </w:p>
    <w:p w14:paraId="21C9108C" w14:textId="77777777" w:rsidR="00A85389" w:rsidRPr="00057F8A" w:rsidRDefault="00A85389" w:rsidP="00057F8A">
      <w:pPr>
        <w:jc w:val="center"/>
        <w:rPr>
          <w:b/>
          <w:bCs/>
          <w:sz w:val="24"/>
          <w:szCs w:val="24"/>
        </w:rPr>
      </w:pPr>
      <w:r w:rsidRPr="00057F8A">
        <w:rPr>
          <w:b/>
          <w:bCs/>
          <w:sz w:val="24"/>
          <w:szCs w:val="24"/>
        </w:rPr>
        <w:t>Assessment Criteria</w:t>
      </w:r>
    </w:p>
    <w:p w14:paraId="398CA24D" w14:textId="08B2A960" w:rsidR="00A85389" w:rsidRDefault="00A85389" w:rsidP="00A85389">
      <w:pPr>
        <w:rPr>
          <w:sz w:val="24"/>
          <w:szCs w:val="24"/>
        </w:rPr>
      </w:pPr>
    </w:p>
    <w:tbl>
      <w:tblPr>
        <w:tblStyle w:val="TableGrid"/>
        <w:tblW w:w="0" w:type="auto"/>
        <w:tblLook w:val="04A0" w:firstRow="1" w:lastRow="0" w:firstColumn="1" w:lastColumn="0" w:noHBand="0" w:noVBand="1"/>
      </w:tblPr>
      <w:tblGrid>
        <w:gridCol w:w="3553"/>
        <w:gridCol w:w="3553"/>
        <w:gridCol w:w="3554"/>
      </w:tblGrid>
      <w:tr w:rsidR="00057F8A" w14:paraId="2D5919A2" w14:textId="77777777" w:rsidTr="00057F8A">
        <w:tc>
          <w:tcPr>
            <w:tcW w:w="3553" w:type="dxa"/>
          </w:tcPr>
          <w:p w14:paraId="12D6390B" w14:textId="6DA0CE94" w:rsidR="00057F8A" w:rsidRPr="00057F8A" w:rsidRDefault="00057F8A" w:rsidP="00057F8A">
            <w:pPr>
              <w:jc w:val="center"/>
              <w:rPr>
                <w:b/>
                <w:bCs/>
                <w:sz w:val="24"/>
                <w:szCs w:val="24"/>
              </w:rPr>
            </w:pPr>
            <w:r w:rsidRPr="00057F8A">
              <w:rPr>
                <w:b/>
                <w:bCs/>
                <w:sz w:val="24"/>
                <w:szCs w:val="24"/>
              </w:rPr>
              <w:t>PASS</w:t>
            </w:r>
          </w:p>
        </w:tc>
        <w:tc>
          <w:tcPr>
            <w:tcW w:w="3553" w:type="dxa"/>
          </w:tcPr>
          <w:p w14:paraId="3F571212" w14:textId="1554BBBF" w:rsidR="00057F8A" w:rsidRPr="00057F8A" w:rsidRDefault="00057F8A" w:rsidP="00057F8A">
            <w:pPr>
              <w:jc w:val="center"/>
              <w:rPr>
                <w:b/>
                <w:bCs/>
                <w:sz w:val="24"/>
                <w:szCs w:val="24"/>
              </w:rPr>
            </w:pPr>
            <w:r w:rsidRPr="00057F8A">
              <w:rPr>
                <w:b/>
                <w:bCs/>
                <w:sz w:val="24"/>
                <w:szCs w:val="24"/>
              </w:rPr>
              <w:t>DISTINCTION</w:t>
            </w:r>
          </w:p>
        </w:tc>
        <w:tc>
          <w:tcPr>
            <w:tcW w:w="3554" w:type="dxa"/>
          </w:tcPr>
          <w:p w14:paraId="0A5D036D" w14:textId="0F4E0AF8" w:rsidR="00057F8A" w:rsidRPr="00057F8A" w:rsidRDefault="00057F8A" w:rsidP="00057F8A">
            <w:pPr>
              <w:jc w:val="center"/>
              <w:rPr>
                <w:b/>
                <w:bCs/>
                <w:sz w:val="24"/>
                <w:szCs w:val="24"/>
              </w:rPr>
            </w:pPr>
            <w:r w:rsidRPr="00057F8A">
              <w:rPr>
                <w:b/>
                <w:bCs/>
                <w:sz w:val="24"/>
                <w:szCs w:val="24"/>
              </w:rPr>
              <w:t>FAIL</w:t>
            </w:r>
          </w:p>
        </w:tc>
      </w:tr>
      <w:tr w:rsidR="00057F8A" w14:paraId="1BD6C9A1" w14:textId="77777777" w:rsidTr="00057F8A">
        <w:tc>
          <w:tcPr>
            <w:tcW w:w="3553" w:type="dxa"/>
          </w:tcPr>
          <w:p w14:paraId="3875ACC3" w14:textId="77777777" w:rsidR="00057F8A" w:rsidRPr="000A06A6" w:rsidRDefault="00057F8A" w:rsidP="00057F8A">
            <w:pPr>
              <w:rPr>
                <w:sz w:val="24"/>
                <w:szCs w:val="24"/>
              </w:rPr>
            </w:pPr>
            <w:r w:rsidRPr="000A06A6">
              <w:rPr>
                <w:sz w:val="24"/>
                <w:szCs w:val="24"/>
              </w:rPr>
              <w:t>The work displays:</w:t>
            </w:r>
          </w:p>
          <w:p w14:paraId="157176A1" w14:textId="77777777" w:rsidR="00057F8A" w:rsidRPr="000A06A6" w:rsidRDefault="00057F8A" w:rsidP="00057F8A">
            <w:pPr>
              <w:rPr>
                <w:sz w:val="24"/>
                <w:szCs w:val="24"/>
              </w:rPr>
            </w:pPr>
          </w:p>
          <w:p w14:paraId="3CE0C466" w14:textId="77777777" w:rsidR="00057F8A" w:rsidRPr="000A06A6" w:rsidRDefault="00057F8A" w:rsidP="00057F8A">
            <w:pPr>
              <w:rPr>
                <w:sz w:val="24"/>
                <w:szCs w:val="24"/>
              </w:rPr>
            </w:pPr>
            <w:r w:rsidRPr="000A06A6">
              <w:rPr>
                <w:sz w:val="24"/>
                <w:szCs w:val="24"/>
              </w:rPr>
              <w:t>Knowledge and Understanding:</w:t>
            </w:r>
          </w:p>
          <w:p w14:paraId="15DB4297" w14:textId="5B4A4316" w:rsidR="00057F8A" w:rsidRPr="000A06A6" w:rsidRDefault="00057F8A" w:rsidP="00057F8A">
            <w:pPr>
              <w:rPr>
                <w:sz w:val="24"/>
                <w:szCs w:val="24"/>
              </w:rPr>
            </w:pPr>
            <w:r w:rsidRPr="000A06A6">
              <w:rPr>
                <w:sz w:val="24"/>
                <w:szCs w:val="24"/>
              </w:rPr>
              <w:t>•There is some degree of knowledge and understanding of the relevant material;</w:t>
            </w:r>
          </w:p>
          <w:p w14:paraId="179663EA" w14:textId="4AFC8A05" w:rsidR="00057F8A" w:rsidRPr="000A06A6" w:rsidRDefault="00057F8A" w:rsidP="00057F8A">
            <w:pPr>
              <w:rPr>
                <w:sz w:val="24"/>
                <w:szCs w:val="24"/>
              </w:rPr>
            </w:pPr>
            <w:r w:rsidRPr="000A06A6">
              <w:rPr>
                <w:sz w:val="24"/>
                <w:szCs w:val="24"/>
              </w:rPr>
              <w:t>•Use of an acceptable range of resources is made.</w:t>
            </w:r>
          </w:p>
          <w:p w14:paraId="7F83BF4D" w14:textId="77777777" w:rsidR="00057F8A" w:rsidRPr="000A06A6" w:rsidRDefault="00057F8A" w:rsidP="00057F8A">
            <w:pPr>
              <w:rPr>
                <w:sz w:val="24"/>
                <w:szCs w:val="24"/>
              </w:rPr>
            </w:pPr>
          </w:p>
          <w:p w14:paraId="7C4EEF1F" w14:textId="77777777" w:rsidR="00057F8A" w:rsidRPr="000A06A6" w:rsidRDefault="00057F8A" w:rsidP="00057F8A">
            <w:pPr>
              <w:rPr>
                <w:sz w:val="24"/>
                <w:szCs w:val="24"/>
              </w:rPr>
            </w:pPr>
            <w:r w:rsidRPr="000A06A6">
              <w:rPr>
                <w:sz w:val="24"/>
                <w:szCs w:val="24"/>
              </w:rPr>
              <w:t>Argument and Analysis:</w:t>
            </w:r>
          </w:p>
          <w:p w14:paraId="7B3865BB" w14:textId="5547B24A" w:rsidR="00057F8A" w:rsidRPr="000A06A6" w:rsidRDefault="00057F8A" w:rsidP="00057F8A">
            <w:pPr>
              <w:rPr>
                <w:sz w:val="24"/>
                <w:szCs w:val="24"/>
              </w:rPr>
            </w:pPr>
            <w:r w:rsidRPr="000A06A6">
              <w:rPr>
                <w:sz w:val="24"/>
                <w:szCs w:val="24"/>
              </w:rPr>
              <w:t>•An argument is attempted; the work is largely descriptive, rather than analytical.</w:t>
            </w:r>
          </w:p>
          <w:p w14:paraId="3DA39F4F" w14:textId="77777777" w:rsidR="00057F8A" w:rsidRPr="000A06A6" w:rsidRDefault="00057F8A" w:rsidP="00057F8A">
            <w:pPr>
              <w:rPr>
                <w:sz w:val="24"/>
                <w:szCs w:val="24"/>
              </w:rPr>
            </w:pPr>
          </w:p>
          <w:p w14:paraId="49237496" w14:textId="77777777" w:rsidR="00057F8A" w:rsidRPr="000A06A6" w:rsidRDefault="00057F8A" w:rsidP="00057F8A">
            <w:pPr>
              <w:rPr>
                <w:sz w:val="24"/>
                <w:szCs w:val="24"/>
              </w:rPr>
            </w:pPr>
            <w:r w:rsidRPr="000A06A6">
              <w:rPr>
                <w:sz w:val="24"/>
                <w:szCs w:val="24"/>
              </w:rPr>
              <w:t>Structure and Coherence:</w:t>
            </w:r>
          </w:p>
          <w:p w14:paraId="703C84FE" w14:textId="3A8F9DDF" w:rsidR="00057F8A" w:rsidRPr="000A06A6" w:rsidRDefault="00057F8A" w:rsidP="00057F8A">
            <w:pPr>
              <w:rPr>
                <w:sz w:val="24"/>
                <w:szCs w:val="24"/>
              </w:rPr>
            </w:pPr>
            <w:r w:rsidRPr="000A06A6">
              <w:rPr>
                <w:sz w:val="24"/>
                <w:szCs w:val="24"/>
              </w:rPr>
              <w:t>•Some attempt is made to organise material logically and to focus on the question.</w:t>
            </w:r>
          </w:p>
          <w:p w14:paraId="5CC6F0B1" w14:textId="77777777" w:rsidR="00057F8A" w:rsidRPr="000A06A6" w:rsidRDefault="00057F8A" w:rsidP="00057F8A">
            <w:pPr>
              <w:rPr>
                <w:sz w:val="24"/>
                <w:szCs w:val="24"/>
              </w:rPr>
            </w:pPr>
          </w:p>
          <w:p w14:paraId="570CB035" w14:textId="77777777" w:rsidR="00057F8A" w:rsidRPr="000A06A6" w:rsidRDefault="00057F8A" w:rsidP="00057F8A">
            <w:pPr>
              <w:rPr>
                <w:sz w:val="24"/>
                <w:szCs w:val="24"/>
              </w:rPr>
            </w:pPr>
            <w:r w:rsidRPr="000A06A6">
              <w:rPr>
                <w:sz w:val="24"/>
                <w:szCs w:val="24"/>
              </w:rPr>
              <w:t>Presentation:</w:t>
            </w:r>
          </w:p>
          <w:p w14:paraId="1CD0CF67" w14:textId="32A83773" w:rsidR="00057F8A" w:rsidRPr="000A06A6" w:rsidRDefault="00057F8A" w:rsidP="00057F8A">
            <w:pPr>
              <w:rPr>
                <w:sz w:val="24"/>
                <w:szCs w:val="24"/>
              </w:rPr>
            </w:pPr>
            <w:r w:rsidRPr="000A06A6">
              <w:rPr>
                <w:sz w:val="24"/>
                <w:szCs w:val="24"/>
              </w:rPr>
              <w:t>•The work is presented clearly and legibly, with an acceptable standard of written English within the specified word count;</w:t>
            </w:r>
          </w:p>
          <w:p w14:paraId="11B15659" w14:textId="7A63FC88" w:rsidR="00057F8A" w:rsidRPr="000A06A6" w:rsidRDefault="00057F8A" w:rsidP="00057F8A">
            <w:pPr>
              <w:rPr>
                <w:sz w:val="24"/>
                <w:szCs w:val="24"/>
              </w:rPr>
            </w:pPr>
            <w:r w:rsidRPr="000A06A6">
              <w:rPr>
                <w:sz w:val="24"/>
                <w:szCs w:val="24"/>
              </w:rPr>
              <w:t>•Appropriate use of referencing and bibliography is made.</w:t>
            </w:r>
            <w:r w:rsidRPr="000A06A6">
              <w:rPr>
                <w:sz w:val="24"/>
                <w:szCs w:val="24"/>
              </w:rPr>
              <w:tab/>
            </w:r>
          </w:p>
          <w:p w14:paraId="4E3915B2" w14:textId="77777777" w:rsidR="00057F8A" w:rsidRDefault="00057F8A" w:rsidP="00A85389">
            <w:pPr>
              <w:rPr>
                <w:sz w:val="24"/>
                <w:szCs w:val="24"/>
              </w:rPr>
            </w:pPr>
          </w:p>
        </w:tc>
        <w:tc>
          <w:tcPr>
            <w:tcW w:w="3553" w:type="dxa"/>
          </w:tcPr>
          <w:p w14:paraId="16FD95FE" w14:textId="77777777" w:rsidR="00057F8A" w:rsidRPr="000A06A6" w:rsidRDefault="00057F8A" w:rsidP="00057F8A">
            <w:pPr>
              <w:rPr>
                <w:sz w:val="24"/>
                <w:szCs w:val="24"/>
              </w:rPr>
            </w:pPr>
            <w:r w:rsidRPr="000A06A6">
              <w:rPr>
                <w:sz w:val="24"/>
                <w:szCs w:val="24"/>
              </w:rPr>
              <w:t>The work displays all or a significant number of the following:</w:t>
            </w:r>
          </w:p>
          <w:p w14:paraId="19700113" w14:textId="77777777" w:rsidR="00057F8A" w:rsidRPr="000A06A6" w:rsidRDefault="00057F8A" w:rsidP="00057F8A">
            <w:pPr>
              <w:rPr>
                <w:sz w:val="24"/>
                <w:szCs w:val="24"/>
              </w:rPr>
            </w:pPr>
          </w:p>
          <w:p w14:paraId="78E5FA89" w14:textId="5EBD33A9" w:rsidR="00057F8A" w:rsidRPr="000A06A6" w:rsidRDefault="00057F8A" w:rsidP="00057F8A">
            <w:pPr>
              <w:rPr>
                <w:sz w:val="24"/>
                <w:szCs w:val="24"/>
              </w:rPr>
            </w:pPr>
            <w:r w:rsidRPr="000A06A6">
              <w:rPr>
                <w:sz w:val="24"/>
                <w:szCs w:val="24"/>
              </w:rPr>
              <w:t>•Evidence of good knowledge and understanding of the question and materials, relevant concepts and methodology;</w:t>
            </w:r>
          </w:p>
          <w:p w14:paraId="29C9424C" w14:textId="1B73B270" w:rsidR="00057F8A" w:rsidRPr="000A06A6" w:rsidRDefault="00057F8A" w:rsidP="00057F8A">
            <w:pPr>
              <w:rPr>
                <w:sz w:val="24"/>
                <w:szCs w:val="24"/>
              </w:rPr>
            </w:pPr>
            <w:r w:rsidRPr="000A06A6">
              <w:rPr>
                <w:sz w:val="24"/>
                <w:szCs w:val="24"/>
              </w:rPr>
              <w:t>•Reading beyond the recommended minimum;</w:t>
            </w:r>
          </w:p>
          <w:p w14:paraId="29012013" w14:textId="40913693" w:rsidR="00057F8A" w:rsidRPr="000A06A6" w:rsidRDefault="00057F8A" w:rsidP="00057F8A">
            <w:pPr>
              <w:rPr>
                <w:sz w:val="24"/>
                <w:szCs w:val="24"/>
              </w:rPr>
            </w:pPr>
            <w:r w:rsidRPr="000A06A6">
              <w:rPr>
                <w:sz w:val="24"/>
                <w:szCs w:val="24"/>
              </w:rPr>
              <w:t>•Independent reflection;</w:t>
            </w:r>
          </w:p>
          <w:p w14:paraId="2B3830CD" w14:textId="1DE76E9C" w:rsidR="00057F8A" w:rsidRPr="000A06A6" w:rsidRDefault="00057F8A" w:rsidP="00057F8A">
            <w:pPr>
              <w:rPr>
                <w:sz w:val="24"/>
                <w:szCs w:val="24"/>
              </w:rPr>
            </w:pPr>
            <w:r w:rsidRPr="000A06A6">
              <w:rPr>
                <w:sz w:val="24"/>
                <w:szCs w:val="24"/>
              </w:rPr>
              <w:t>•Good level of critical analysis;</w:t>
            </w:r>
          </w:p>
          <w:p w14:paraId="25B4EF48" w14:textId="528B1BE8" w:rsidR="00057F8A" w:rsidRPr="000A06A6" w:rsidRDefault="00057F8A" w:rsidP="00057F8A">
            <w:pPr>
              <w:rPr>
                <w:sz w:val="24"/>
                <w:szCs w:val="24"/>
              </w:rPr>
            </w:pPr>
            <w:r w:rsidRPr="000A06A6">
              <w:rPr>
                <w:sz w:val="24"/>
                <w:szCs w:val="24"/>
              </w:rPr>
              <w:t>•Clear and coherent arguments supported by appropriate examples</w:t>
            </w:r>
          </w:p>
          <w:p w14:paraId="294C6996" w14:textId="3DBA66D4" w:rsidR="00057F8A" w:rsidRPr="000A06A6" w:rsidRDefault="00057F8A" w:rsidP="00057F8A">
            <w:pPr>
              <w:rPr>
                <w:sz w:val="24"/>
                <w:szCs w:val="24"/>
              </w:rPr>
            </w:pPr>
            <w:r w:rsidRPr="000A06A6">
              <w:rPr>
                <w:sz w:val="24"/>
                <w:szCs w:val="24"/>
              </w:rPr>
              <w:t>•Good, clear written style;</w:t>
            </w:r>
          </w:p>
          <w:p w14:paraId="7F023031" w14:textId="33079ACC" w:rsidR="00057F8A" w:rsidRDefault="00057F8A" w:rsidP="00057F8A">
            <w:pPr>
              <w:rPr>
                <w:sz w:val="24"/>
                <w:szCs w:val="24"/>
              </w:rPr>
            </w:pPr>
            <w:r w:rsidRPr="000A06A6">
              <w:rPr>
                <w:sz w:val="24"/>
                <w:szCs w:val="24"/>
              </w:rPr>
              <w:t>•Full and accurate referencing and bibliography.</w:t>
            </w:r>
          </w:p>
        </w:tc>
        <w:tc>
          <w:tcPr>
            <w:tcW w:w="3554" w:type="dxa"/>
          </w:tcPr>
          <w:p w14:paraId="7138631F" w14:textId="77777777" w:rsidR="00057F8A" w:rsidRPr="00057F8A" w:rsidRDefault="00057F8A" w:rsidP="00057F8A">
            <w:pPr>
              <w:rPr>
                <w:sz w:val="24"/>
                <w:szCs w:val="24"/>
              </w:rPr>
            </w:pPr>
            <w:r w:rsidRPr="00057F8A">
              <w:rPr>
                <w:sz w:val="24"/>
                <w:szCs w:val="24"/>
              </w:rPr>
              <w:t>Either a significant amount of work is not the participant’s own, or the work displays all or some of the following limitations:</w:t>
            </w:r>
          </w:p>
          <w:p w14:paraId="1B3F9A5F" w14:textId="77777777" w:rsidR="00057F8A" w:rsidRPr="00057F8A" w:rsidRDefault="00057F8A" w:rsidP="00057F8A">
            <w:pPr>
              <w:rPr>
                <w:sz w:val="24"/>
                <w:szCs w:val="24"/>
              </w:rPr>
            </w:pPr>
          </w:p>
          <w:p w14:paraId="7211E222" w14:textId="553CA2A2" w:rsidR="00057F8A" w:rsidRPr="00057F8A" w:rsidRDefault="00057F8A" w:rsidP="00057F8A">
            <w:pPr>
              <w:rPr>
                <w:sz w:val="24"/>
                <w:szCs w:val="24"/>
              </w:rPr>
            </w:pPr>
            <w:r w:rsidRPr="00057F8A">
              <w:rPr>
                <w:sz w:val="24"/>
                <w:szCs w:val="24"/>
              </w:rPr>
              <w:t>•Inadequate understanding of the subject area; misunderstanding of key concept(s);</w:t>
            </w:r>
          </w:p>
          <w:p w14:paraId="331D3853" w14:textId="12380051" w:rsidR="00057F8A" w:rsidRPr="00057F8A" w:rsidRDefault="00057F8A" w:rsidP="00057F8A">
            <w:pPr>
              <w:rPr>
                <w:sz w:val="24"/>
                <w:szCs w:val="24"/>
              </w:rPr>
            </w:pPr>
            <w:r w:rsidRPr="00057F8A">
              <w:rPr>
                <w:sz w:val="24"/>
                <w:szCs w:val="24"/>
              </w:rPr>
              <w:t>•Poor use of resources;</w:t>
            </w:r>
          </w:p>
          <w:p w14:paraId="0306994E" w14:textId="0970CBBE" w:rsidR="00057F8A" w:rsidRPr="00057F8A" w:rsidRDefault="00057F8A" w:rsidP="00057F8A">
            <w:pPr>
              <w:rPr>
                <w:sz w:val="24"/>
                <w:szCs w:val="24"/>
              </w:rPr>
            </w:pPr>
            <w:r w:rsidRPr="00057F8A">
              <w:rPr>
                <w:sz w:val="24"/>
                <w:szCs w:val="24"/>
              </w:rPr>
              <w:t>•Insufficient engagement with the question;</w:t>
            </w:r>
          </w:p>
          <w:p w14:paraId="2F33EDF3" w14:textId="4744E0DC" w:rsidR="00057F8A" w:rsidRPr="00057F8A" w:rsidRDefault="00057F8A" w:rsidP="00057F8A">
            <w:pPr>
              <w:rPr>
                <w:sz w:val="24"/>
                <w:szCs w:val="24"/>
              </w:rPr>
            </w:pPr>
            <w:r w:rsidRPr="00057F8A">
              <w:rPr>
                <w:sz w:val="24"/>
                <w:szCs w:val="24"/>
              </w:rPr>
              <w:t>•Unfocussed response to the question;</w:t>
            </w:r>
          </w:p>
          <w:p w14:paraId="763C47FC" w14:textId="38733189" w:rsidR="00057F8A" w:rsidRPr="00057F8A" w:rsidRDefault="00057F8A" w:rsidP="00057F8A">
            <w:pPr>
              <w:rPr>
                <w:sz w:val="24"/>
                <w:szCs w:val="24"/>
              </w:rPr>
            </w:pPr>
            <w:r w:rsidRPr="00057F8A">
              <w:rPr>
                <w:sz w:val="24"/>
                <w:szCs w:val="24"/>
              </w:rPr>
              <w:t>•Inadequate use of referencing and bibliography;</w:t>
            </w:r>
          </w:p>
          <w:p w14:paraId="11FFC289" w14:textId="364037E7" w:rsidR="00057F8A" w:rsidRDefault="00057F8A" w:rsidP="00057F8A">
            <w:pPr>
              <w:rPr>
                <w:sz w:val="24"/>
                <w:szCs w:val="24"/>
              </w:rPr>
            </w:pPr>
            <w:r w:rsidRPr="00057F8A">
              <w:rPr>
                <w:sz w:val="24"/>
                <w:szCs w:val="24"/>
              </w:rPr>
              <w:t>•The work is illegible and/or shows an unacceptable standard of written English and/or exceeds the specified word count.</w:t>
            </w:r>
          </w:p>
        </w:tc>
      </w:tr>
    </w:tbl>
    <w:p w14:paraId="4918725C" w14:textId="77777777" w:rsidR="00057F8A" w:rsidRPr="000A06A6" w:rsidRDefault="00057F8A" w:rsidP="00A85389">
      <w:pPr>
        <w:rPr>
          <w:sz w:val="24"/>
          <w:szCs w:val="24"/>
        </w:rPr>
      </w:pPr>
    </w:p>
    <w:p w14:paraId="690E00BA" w14:textId="77777777" w:rsidR="00A85389" w:rsidRPr="000A06A6" w:rsidRDefault="00A85389" w:rsidP="00A85389">
      <w:pPr>
        <w:rPr>
          <w:sz w:val="24"/>
          <w:szCs w:val="24"/>
        </w:rPr>
      </w:pPr>
    </w:p>
    <w:p w14:paraId="593ECC11" w14:textId="77777777" w:rsidR="00A85389" w:rsidRPr="000A06A6" w:rsidRDefault="00A85389" w:rsidP="00A85389">
      <w:pPr>
        <w:rPr>
          <w:sz w:val="24"/>
          <w:szCs w:val="24"/>
        </w:rPr>
      </w:pPr>
      <w:r w:rsidRPr="000A06A6">
        <w:rPr>
          <w:sz w:val="24"/>
          <w:szCs w:val="24"/>
        </w:rPr>
        <w:t xml:space="preserve">Please note that you </w:t>
      </w:r>
      <w:r w:rsidRPr="00057F8A">
        <w:rPr>
          <w:b/>
          <w:bCs/>
          <w:sz w:val="24"/>
          <w:szCs w:val="24"/>
        </w:rPr>
        <w:t>MUST</w:t>
      </w:r>
      <w:r w:rsidRPr="000A06A6">
        <w:rPr>
          <w:sz w:val="24"/>
          <w:szCs w:val="24"/>
        </w:rPr>
        <w:t xml:space="preserve"> demonstrate that you have understood the Church’s teaching in the module/question being assessed in order to pass the assessment.</w:t>
      </w:r>
    </w:p>
    <w:p w14:paraId="5927829D" w14:textId="77777777" w:rsidR="00A85389" w:rsidRPr="000A06A6" w:rsidRDefault="00A85389" w:rsidP="00A85389">
      <w:pPr>
        <w:rPr>
          <w:sz w:val="24"/>
          <w:szCs w:val="24"/>
        </w:rPr>
      </w:pPr>
      <w:r w:rsidRPr="000A06A6">
        <w:rPr>
          <w:sz w:val="24"/>
          <w:szCs w:val="24"/>
        </w:rPr>
        <w:t xml:space="preserve"> </w:t>
      </w:r>
    </w:p>
    <w:p w14:paraId="0D219BCE" w14:textId="77777777" w:rsidR="00057F8A" w:rsidRDefault="00057F8A" w:rsidP="00A85389">
      <w:pPr>
        <w:rPr>
          <w:sz w:val="24"/>
          <w:szCs w:val="24"/>
        </w:rPr>
      </w:pPr>
    </w:p>
    <w:p w14:paraId="34E371D0" w14:textId="77777777" w:rsidR="00057F8A" w:rsidRDefault="00057F8A" w:rsidP="00A85389">
      <w:pPr>
        <w:rPr>
          <w:sz w:val="24"/>
          <w:szCs w:val="24"/>
        </w:rPr>
      </w:pPr>
    </w:p>
    <w:p w14:paraId="36B39995" w14:textId="1C1DCEEB" w:rsidR="00057F8A" w:rsidRDefault="00057F8A" w:rsidP="00A85389">
      <w:pPr>
        <w:rPr>
          <w:sz w:val="24"/>
          <w:szCs w:val="24"/>
        </w:rPr>
      </w:pPr>
    </w:p>
    <w:p w14:paraId="3E97C2DF" w14:textId="690D3321" w:rsidR="008D0737" w:rsidRDefault="008D0737" w:rsidP="00A85389">
      <w:pPr>
        <w:rPr>
          <w:sz w:val="24"/>
          <w:szCs w:val="24"/>
        </w:rPr>
      </w:pPr>
    </w:p>
    <w:p w14:paraId="3A6F6170" w14:textId="77777777" w:rsidR="008D0737" w:rsidRDefault="008D0737" w:rsidP="00A85389">
      <w:pPr>
        <w:rPr>
          <w:sz w:val="24"/>
          <w:szCs w:val="24"/>
        </w:rPr>
      </w:pPr>
    </w:p>
    <w:p w14:paraId="5BCAA417" w14:textId="574CC1CC" w:rsidR="00A85389" w:rsidRPr="00057F8A" w:rsidRDefault="00A85389" w:rsidP="00057F8A">
      <w:pPr>
        <w:jc w:val="center"/>
        <w:rPr>
          <w:b/>
          <w:bCs/>
          <w:sz w:val="28"/>
          <w:szCs w:val="28"/>
        </w:rPr>
      </w:pPr>
      <w:r w:rsidRPr="00057F8A">
        <w:rPr>
          <w:b/>
          <w:bCs/>
          <w:sz w:val="28"/>
          <w:szCs w:val="28"/>
        </w:rPr>
        <w:lastRenderedPageBreak/>
        <w:t>GUIDELINES FOR SUBMITTING YOUR ASSESSMENTS</w:t>
      </w:r>
    </w:p>
    <w:p w14:paraId="0805E525" w14:textId="77777777" w:rsidR="00A85389" w:rsidRPr="000A06A6" w:rsidRDefault="00A85389" w:rsidP="00A85389">
      <w:pPr>
        <w:rPr>
          <w:sz w:val="24"/>
          <w:szCs w:val="24"/>
        </w:rPr>
      </w:pPr>
    </w:p>
    <w:p w14:paraId="6534674C"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Answer the question!</w:t>
      </w:r>
      <w:r w:rsidRPr="000A06A6">
        <w:rPr>
          <w:sz w:val="24"/>
          <w:szCs w:val="24"/>
        </w:rPr>
        <w:t xml:space="preserve"> It seems obvious – but all too often students make this fundamental mistake. If you don’t answer the question, you can’t get the mark.</w:t>
      </w:r>
    </w:p>
    <w:p w14:paraId="266BCAEB" w14:textId="77777777" w:rsidR="00A85389" w:rsidRPr="000A06A6" w:rsidRDefault="00A85389" w:rsidP="00A85389">
      <w:pPr>
        <w:rPr>
          <w:sz w:val="24"/>
          <w:szCs w:val="24"/>
        </w:rPr>
      </w:pPr>
    </w:p>
    <w:p w14:paraId="105459F6" w14:textId="77777777" w:rsidR="00A85389" w:rsidRPr="000A06A6" w:rsidRDefault="00A85389" w:rsidP="00A85389">
      <w:pPr>
        <w:rPr>
          <w:sz w:val="24"/>
          <w:szCs w:val="24"/>
        </w:rPr>
      </w:pPr>
    </w:p>
    <w:p w14:paraId="0F0BFBE0"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Refer to the Church’s teaching.</w:t>
      </w:r>
      <w:r w:rsidRPr="000A06A6">
        <w:rPr>
          <w:sz w:val="24"/>
          <w:szCs w:val="24"/>
        </w:rPr>
        <w:t xml:space="preserve"> Again, it seems obvious – but too many assessments make no reference to the teaching of the Catholic Church on a particular question. You must refer to the Church’s teaching, and demonstrate that you have understood it, in order to pass the assessments.</w:t>
      </w:r>
    </w:p>
    <w:p w14:paraId="59CA7B1E" w14:textId="77777777" w:rsidR="00A85389" w:rsidRPr="000A06A6" w:rsidRDefault="00A85389" w:rsidP="00A85389">
      <w:pPr>
        <w:rPr>
          <w:sz w:val="24"/>
          <w:szCs w:val="24"/>
        </w:rPr>
      </w:pPr>
    </w:p>
    <w:p w14:paraId="47E21753"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Reference properly.</w:t>
      </w:r>
      <w:r w:rsidRPr="000A06A6">
        <w:rPr>
          <w:sz w:val="24"/>
          <w:szCs w:val="24"/>
        </w:rPr>
        <w:t xml:space="preserve"> Every quotation from another author should be clearly identified as such, in between quotation marks, and with the author, work, publication details, and page numbers given.</w:t>
      </w:r>
    </w:p>
    <w:p w14:paraId="47A5946F" w14:textId="77777777" w:rsidR="00A85389" w:rsidRPr="000A06A6" w:rsidRDefault="00A85389" w:rsidP="00A85389">
      <w:pPr>
        <w:rPr>
          <w:sz w:val="24"/>
          <w:szCs w:val="24"/>
        </w:rPr>
      </w:pPr>
    </w:p>
    <w:p w14:paraId="363C3287"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Present it thoughtfully.</w:t>
      </w:r>
      <w:r w:rsidRPr="000A06A6">
        <w:rPr>
          <w:sz w:val="24"/>
          <w:szCs w:val="24"/>
        </w:rPr>
        <w:t xml:space="preserve"> Imagine you are reading 30 of your own assessments, and think about how you can make life easier for the marker. Double-space your work, so that it is easy to read. Ensure paragraphing is clear, and that each new paragraph introduces a new idea. Avoid fancy titles and layouts.</w:t>
      </w:r>
    </w:p>
    <w:p w14:paraId="3E6B3478" w14:textId="77777777" w:rsidR="00A85389" w:rsidRPr="000A06A6" w:rsidRDefault="00A85389" w:rsidP="00A85389">
      <w:pPr>
        <w:rPr>
          <w:sz w:val="24"/>
          <w:szCs w:val="24"/>
        </w:rPr>
      </w:pPr>
    </w:p>
    <w:p w14:paraId="31C8A7C0"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Check the spelling and grammar!</w:t>
      </w:r>
      <w:r w:rsidRPr="000A06A6">
        <w:rPr>
          <w:sz w:val="24"/>
          <w:szCs w:val="24"/>
        </w:rPr>
        <w:t xml:space="preserve"> Nothing is more dispiriting for a tutor than marking an essay which contains basic spelling/grammar errors.</w:t>
      </w:r>
    </w:p>
    <w:p w14:paraId="79D84784" w14:textId="77777777" w:rsidR="00A85389" w:rsidRPr="000A06A6" w:rsidRDefault="00A85389" w:rsidP="00A85389">
      <w:pPr>
        <w:rPr>
          <w:sz w:val="24"/>
          <w:szCs w:val="24"/>
        </w:rPr>
      </w:pPr>
    </w:p>
    <w:p w14:paraId="793C79D4" w14:textId="77777777" w:rsidR="00A85389" w:rsidRPr="00057F8A" w:rsidRDefault="00A85389" w:rsidP="00A85389">
      <w:pPr>
        <w:rPr>
          <w:b/>
          <w:bCs/>
          <w:sz w:val="24"/>
          <w:szCs w:val="24"/>
        </w:rPr>
      </w:pPr>
      <w:r w:rsidRPr="000A06A6">
        <w:rPr>
          <w:sz w:val="24"/>
          <w:szCs w:val="24"/>
        </w:rPr>
        <w:t>•</w:t>
      </w:r>
      <w:r w:rsidRPr="000A06A6">
        <w:rPr>
          <w:sz w:val="24"/>
          <w:szCs w:val="24"/>
        </w:rPr>
        <w:tab/>
      </w:r>
      <w:r w:rsidRPr="00057F8A">
        <w:rPr>
          <w:b/>
          <w:bCs/>
          <w:sz w:val="24"/>
          <w:szCs w:val="24"/>
        </w:rPr>
        <w:t>Include page numbers.</w:t>
      </w:r>
    </w:p>
    <w:p w14:paraId="201AA2FE" w14:textId="77777777" w:rsidR="00A85389" w:rsidRPr="000A06A6" w:rsidRDefault="00A85389" w:rsidP="00A85389">
      <w:pPr>
        <w:rPr>
          <w:sz w:val="24"/>
          <w:szCs w:val="24"/>
        </w:rPr>
      </w:pPr>
    </w:p>
    <w:p w14:paraId="38EBB02F"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Complete the CCRS Cover Sheet, as required.</w:t>
      </w:r>
      <w:r w:rsidRPr="000A06A6">
        <w:rPr>
          <w:sz w:val="24"/>
          <w:szCs w:val="24"/>
        </w:rPr>
        <w:t xml:space="preserve"> Your name, CCRS registration number, and module number/title should be given. You must also supply the word count.</w:t>
      </w:r>
    </w:p>
    <w:p w14:paraId="44D2C09C" w14:textId="77777777" w:rsidR="00A85389" w:rsidRPr="000A06A6" w:rsidRDefault="00A85389" w:rsidP="00A85389">
      <w:pPr>
        <w:rPr>
          <w:sz w:val="24"/>
          <w:szCs w:val="24"/>
        </w:rPr>
      </w:pPr>
    </w:p>
    <w:p w14:paraId="6433E9BA" w14:textId="77777777" w:rsidR="00A85389" w:rsidRPr="000A06A6" w:rsidRDefault="00A85389" w:rsidP="00057F8A">
      <w:pPr>
        <w:ind w:left="720" w:hanging="720"/>
        <w:rPr>
          <w:sz w:val="24"/>
          <w:szCs w:val="24"/>
        </w:rPr>
      </w:pPr>
      <w:r w:rsidRPr="000A06A6">
        <w:rPr>
          <w:sz w:val="24"/>
          <w:szCs w:val="24"/>
        </w:rPr>
        <w:t>•</w:t>
      </w:r>
      <w:r w:rsidRPr="000A06A6">
        <w:rPr>
          <w:sz w:val="24"/>
          <w:szCs w:val="24"/>
        </w:rPr>
        <w:tab/>
      </w:r>
      <w:r w:rsidRPr="00057F8A">
        <w:rPr>
          <w:b/>
          <w:bCs/>
          <w:sz w:val="24"/>
          <w:szCs w:val="24"/>
        </w:rPr>
        <w:t>Ensure you have attached the Bibliography.</w:t>
      </w:r>
      <w:r w:rsidRPr="000A06A6">
        <w:rPr>
          <w:sz w:val="24"/>
          <w:szCs w:val="24"/>
        </w:rPr>
        <w:t xml:space="preserve"> This should include every work you have referred to/quoted from in the text.</w:t>
      </w:r>
    </w:p>
    <w:p w14:paraId="369A623B" w14:textId="77777777" w:rsidR="00A85389" w:rsidRPr="000A06A6" w:rsidRDefault="00A85389" w:rsidP="00A85389">
      <w:pPr>
        <w:rPr>
          <w:sz w:val="24"/>
          <w:szCs w:val="24"/>
        </w:rPr>
      </w:pPr>
      <w:r w:rsidRPr="000A06A6">
        <w:rPr>
          <w:sz w:val="24"/>
          <w:szCs w:val="24"/>
        </w:rPr>
        <w:t xml:space="preserve"> </w:t>
      </w:r>
    </w:p>
    <w:p w14:paraId="356A25FC" w14:textId="77777777" w:rsidR="00057F8A" w:rsidRDefault="00057F8A" w:rsidP="00A85389">
      <w:pPr>
        <w:rPr>
          <w:sz w:val="24"/>
          <w:szCs w:val="24"/>
        </w:rPr>
      </w:pPr>
    </w:p>
    <w:p w14:paraId="67104DAC" w14:textId="77777777" w:rsidR="00057F8A" w:rsidRDefault="00057F8A" w:rsidP="00A85389">
      <w:pPr>
        <w:rPr>
          <w:sz w:val="24"/>
          <w:szCs w:val="24"/>
        </w:rPr>
      </w:pPr>
    </w:p>
    <w:p w14:paraId="1D4D0265" w14:textId="77777777" w:rsidR="00057F8A" w:rsidRDefault="00057F8A" w:rsidP="00A85389">
      <w:pPr>
        <w:rPr>
          <w:sz w:val="24"/>
          <w:szCs w:val="24"/>
        </w:rPr>
      </w:pPr>
    </w:p>
    <w:p w14:paraId="0D4081F5" w14:textId="5DF9E778" w:rsidR="00057F8A" w:rsidRDefault="00057F8A" w:rsidP="00A85389">
      <w:pPr>
        <w:rPr>
          <w:sz w:val="24"/>
          <w:szCs w:val="24"/>
        </w:rPr>
      </w:pPr>
    </w:p>
    <w:p w14:paraId="5731C201" w14:textId="77777777" w:rsidR="008D0737" w:rsidRDefault="008D0737" w:rsidP="00A85389">
      <w:pPr>
        <w:rPr>
          <w:sz w:val="24"/>
          <w:szCs w:val="24"/>
        </w:rPr>
      </w:pPr>
    </w:p>
    <w:p w14:paraId="5BB74D38" w14:textId="16E5E9A1" w:rsidR="00A85389" w:rsidRPr="00057F8A" w:rsidRDefault="00A85389" w:rsidP="00057F8A">
      <w:pPr>
        <w:jc w:val="center"/>
        <w:rPr>
          <w:b/>
          <w:bCs/>
          <w:sz w:val="28"/>
          <w:szCs w:val="28"/>
        </w:rPr>
      </w:pPr>
      <w:r w:rsidRPr="00057F8A">
        <w:rPr>
          <w:b/>
          <w:bCs/>
          <w:sz w:val="28"/>
          <w:szCs w:val="28"/>
        </w:rPr>
        <w:lastRenderedPageBreak/>
        <w:t>Researching your assessment</w:t>
      </w:r>
    </w:p>
    <w:p w14:paraId="221A4ABE" w14:textId="77777777" w:rsidR="00A85389" w:rsidRPr="000A06A6" w:rsidRDefault="00A85389" w:rsidP="00A85389">
      <w:pPr>
        <w:rPr>
          <w:sz w:val="24"/>
          <w:szCs w:val="24"/>
        </w:rPr>
      </w:pPr>
    </w:p>
    <w:p w14:paraId="65B215FD" w14:textId="77777777" w:rsidR="00A85389" w:rsidRPr="000A06A6" w:rsidRDefault="00A85389" w:rsidP="00A85389">
      <w:pPr>
        <w:rPr>
          <w:sz w:val="24"/>
          <w:szCs w:val="24"/>
        </w:rPr>
      </w:pPr>
      <w:r w:rsidRPr="000A06A6">
        <w:rPr>
          <w:sz w:val="24"/>
          <w:szCs w:val="24"/>
        </w:rPr>
        <w:t>Take careful notes, and pay attention, during class. Hints will often be given about how to answer assessments during teaching. If you are unsure, or have questions – ask. Use breaks during class time to ask the tutor any questions about the content and/or the assessment.</w:t>
      </w:r>
    </w:p>
    <w:p w14:paraId="7C02893C" w14:textId="77777777" w:rsidR="00A85389" w:rsidRPr="000A06A6" w:rsidRDefault="00A85389" w:rsidP="00A85389">
      <w:pPr>
        <w:rPr>
          <w:sz w:val="24"/>
          <w:szCs w:val="24"/>
        </w:rPr>
      </w:pPr>
    </w:p>
    <w:p w14:paraId="0857CC72" w14:textId="77777777" w:rsidR="00A85389" w:rsidRPr="000A06A6" w:rsidRDefault="00A85389" w:rsidP="00A85389">
      <w:pPr>
        <w:rPr>
          <w:sz w:val="24"/>
          <w:szCs w:val="24"/>
        </w:rPr>
      </w:pPr>
    </w:p>
    <w:p w14:paraId="2B4AD874" w14:textId="77777777" w:rsidR="00A85389" w:rsidRPr="000A06A6" w:rsidRDefault="00A85389" w:rsidP="00A85389">
      <w:pPr>
        <w:rPr>
          <w:sz w:val="24"/>
          <w:szCs w:val="24"/>
        </w:rPr>
      </w:pPr>
      <w:r w:rsidRPr="000A06A6">
        <w:rPr>
          <w:sz w:val="24"/>
          <w:szCs w:val="24"/>
        </w:rPr>
        <w:t>Start thinking about the assessment as soon as you can. You should allow yourself adequate time to go back through your notes, think about the question, and carry out further reading and research.</w:t>
      </w:r>
    </w:p>
    <w:p w14:paraId="715EA5F7" w14:textId="77777777" w:rsidR="00A85389" w:rsidRPr="000A06A6" w:rsidRDefault="00A85389" w:rsidP="00A85389">
      <w:pPr>
        <w:rPr>
          <w:sz w:val="24"/>
          <w:szCs w:val="24"/>
        </w:rPr>
      </w:pPr>
    </w:p>
    <w:p w14:paraId="5711EE0A" w14:textId="77777777" w:rsidR="00A85389" w:rsidRPr="000A06A6" w:rsidRDefault="00A85389" w:rsidP="00A85389">
      <w:pPr>
        <w:rPr>
          <w:sz w:val="24"/>
          <w:szCs w:val="24"/>
        </w:rPr>
      </w:pPr>
    </w:p>
    <w:p w14:paraId="65E5D278" w14:textId="77777777" w:rsidR="00A85389" w:rsidRPr="000A06A6" w:rsidRDefault="00A85389" w:rsidP="00A85389">
      <w:pPr>
        <w:rPr>
          <w:sz w:val="24"/>
          <w:szCs w:val="24"/>
        </w:rPr>
      </w:pPr>
      <w:r w:rsidRPr="000A06A6">
        <w:rPr>
          <w:sz w:val="24"/>
          <w:szCs w:val="24"/>
        </w:rPr>
        <w:t>A core bibliography for the CCRS programme is available on the CCRS Moodle page, and on the Moodle page of every module. Further reading specific to each module has also been provided by the module tutor in the Bibliography in the Module Handbook.  Everything listed is available in the university library, where at least one copy of every book is available on reference only (except for electronic holdings). You should not require any further resources.</w:t>
      </w:r>
    </w:p>
    <w:p w14:paraId="3CC82175" w14:textId="77777777" w:rsidR="00A85389" w:rsidRPr="000A06A6" w:rsidRDefault="00A85389" w:rsidP="00A85389">
      <w:pPr>
        <w:rPr>
          <w:sz w:val="24"/>
          <w:szCs w:val="24"/>
        </w:rPr>
      </w:pPr>
    </w:p>
    <w:p w14:paraId="64B85381" w14:textId="77777777" w:rsidR="00A85389" w:rsidRPr="000A06A6" w:rsidRDefault="00A85389" w:rsidP="00A85389">
      <w:pPr>
        <w:rPr>
          <w:sz w:val="24"/>
          <w:szCs w:val="24"/>
        </w:rPr>
      </w:pPr>
    </w:p>
    <w:p w14:paraId="0E685914" w14:textId="03100C88" w:rsidR="00A85389" w:rsidRPr="000A06A6" w:rsidRDefault="00A85389" w:rsidP="00A85389">
      <w:pPr>
        <w:rPr>
          <w:sz w:val="24"/>
          <w:szCs w:val="24"/>
        </w:rPr>
      </w:pPr>
      <w:r w:rsidRPr="000A06A6">
        <w:rPr>
          <w:sz w:val="24"/>
          <w:szCs w:val="24"/>
        </w:rPr>
        <w:t xml:space="preserve">Wikipedia is not an acceptable source. Similarly, blogs or unofficial/personal websites are not appropriate resources (except in certain circumstances). The only acceptable websites are official sites of the Catholic Church (e.g., the Vatican website, </w:t>
      </w:r>
      <w:hyperlink r:id="rId22" w:history="1">
        <w:r w:rsidR="00057F8A" w:rsidRPr="00963C89">
          <w:rPr>
            <w:rStyle w:val="Hyperlink"/>
            <w:sz w:val="24"/>
            <w:szCs w:val="24"/>
          </w:rPr>
          <w:t>www.vatican.va</w:t>
        </w:r>
      </w:hyperlink>
      <w:r w:rsidR="00057F8A">
        <w:rPr>
          <w:sz w:val="24"/>
          <w:szCs w:val="24"/>
        </w:rPr>
        <w:t xml:space="preserve"> </w:t>
      </w:r>
      <w:r w:rsidRPr="000A06A6">
        <w:rPr>
          <w:sz w:val="24"/>
          <w:szCs w:val="24"/>
        </w:rPr>
        <w:t>, or the Bishops’ Conference website,</w:t>
      </w:r>
      <w:r w:rsidR="00057F8A">
        <w:rPr>
          <w:sz w:val="24"/>
          <w:szCs w:val="24"/>
        </w:rPr>
        <w:t xml:space="preserve"> </w:t>
      </w:r>
      <w:hyperlink r:id="rId23" w:history="1">
        <w:r w:rsidR="00057F8A" w:rsidRPr="00963C89">
          <w:rPr>
            <w:rStyle w:val="Hyperlink"/>
            <w:sz w:val="24"/>
            <w:szCs w:val="24"/>
          </w:rPr>
          <w:t>www.cbcew.org.uk</w:t>
        </w:r>
      </w:hyperlink>
      <w:r w:rsidR="00057F8A">
        <w:rPr>
          <w:sz w:val="24"/>
          <w:szCs w:val="24"/>
        </w:rPr>
        <w:t xml:space="preserve"> </w:t>
      </w:r>
      <w:r w:rsidRPr="000A06A6">
        <w:rPr>
          <w:sz w:val="24"/>
          <w:szCs w:val="24"/>
        </w:rPr>
        <w:t>, on which electronic resources may be found).</w:t>
      </w:r>
    </w:p>
    <w:p w14:paraId="542E063E" w14:textId="77777777" w:rsidR="00A85389" w:rsidRPr="000A06A6" w:rsidRDefault="00A85389" w:rsidP="00A85389">
      <w:pPr>
        <w:rPr>
          <w:sz w:val="24"/>
          <w:szCs w:val="24"/>
        </w:rPr>
      </w:pPr>
      <w:r w:rsidRPr="000A06A6">
        <w:rPr>
          <w:sz w:val="24"/>
          <w:szCs w:val="24"/>
        </w:rPr>
        <w:t xml:space="preserve"> </w:t>
      </w:r>
    </w:p>
    <w:p w14:paraId="12C5E99C" w14:textId="77777777" w:rsidR="00057F8A" w:rsidRDefault="00057F8A" w:rsidP="00A85389">
      <w:pPr>
        <w:rPr>
          <w:sz w:val="24"/>
          <w:szCs w:val="24"/>
        </w:rPr>
      </w:pPr>
    </w:p>
    <w:p w14:paraId="0221A8E8" w14:textId="77777777" w:rsidR="00057F8A" w:rsidRDefault="00057F8A" w:rsidP="00A85389">
      <w:pPr>
        <w:rPr>
          <w:sz w:val="24"/>
          <w:szCs w:val="24"/>
        </w:rPr>
      </w:pPr>
    </w:p>
    <w:p w14:paraId="6267BF97" w14:textId="77777777" w:rsidR="00057F8A" w:rsidRDefault="00057F8A" w:rsidP="00A85389">
      <w:pPr>
        <w:rPr>
          <w:sz w:val="24"/>
          <w:szCs w:val="24"/>
        </w:rPr>
      </w:pPr>
    </w:p>
    <w:p w14:paraId="1CBD8C5E" w14:textId="77777777" w:rsidR="00057F8A" w:rsidRDefault="00057F8A" w:rsidP="00A85389">
      <w:pPr>
        <w:rPr>
          <w:sz w:val="24"/>
          <w:szCs w:val="24"/>
        </w:rPr>
      </w:pPr>
    </w:p>
    <w:p w14:paraId="62EA7C89" w14:textId="77777777" w:rsidR="00057F8A" w:rsidRDefault="00057F8A" w:rsidP="00A85389">
      <w:pPr>
        <w:rPr>
          <w:sz w:val="24"/>
          <w:szCs w:val="24"/>
        </w:rPr>
      </w:pPr>
    </w:p>
    <w:p w14:paraId="3AC41822" w14:textId="77777777" w:rsidR="00057F8A" w:rsidRDefault="00057F8A" w:rsidP="00A85389">
      <w:pPr>
        <w:rPr>
          <w:sz w:val="24"/>
          <w:szCs w:val="24"/>
        </w:rPr>
      </w:pPr>
    </w:p>
    <w:p w14:paraId="69094FF1" w14:textId="77777777" w:rsidR="00057F8A" w:rsidRDefault="00057F8A" w:rsidP="00A85389">
      <w:pPr>
        <w:rPr>
          <w:sz w:val="24"/>
          <w:szCs w:val="24"/>
        </w:rPr>
      </w:pPr>
    </w:p>
    <w:p w14:paraId="0ACF7D61" w14:textId="77777777" w:rsidR="00057F8A" w:rsidRDefault="00057F8A" w:rsidP="00A85389">
      <w:pPr>
        <w:rPr>
          <w:sz w:val="24"/>
          <w:szCs w:val="24"/>
        </w:rPr>
      </w:pPr>
    </w:p>
    <w:p w14:paraId="7123CCC0" w14:textId="77777777" w:rsidR="00057F8A" w:rsidRDefault="00057F8A" w:rsidP="00A85389">
      <w:pPr>
        <w:rPr>
          <w:sz w:val="24"/>
          <w:szCs w:val="24"/>
        </w:rPr>
      </w:pPr>
    </w:p>
    <w:p w14:paraId="1FF4C630" w14:textId="77777777" w:rsidR="00057F8A" w:rsidRDefault="00057F8A" w:rsidP="00A85389">
      <w:pPr>
        <w:rPr>
          <w:sz w:val="24"/>
          <w:szCs w:val="24"/>
        </w:rPr>
      </w:pPr>
    </w:p>
    <w:p w14:paraId="6EE6B26D" w14:textId="77777777" w:rsidR="00057F8A" w:rsidRDefault="00057F8A" w:rsidP="00A85389">
      <w:pPr>
        <w:rPr>
          <w:sz w:val="24"/>
          <w:szCs w:val="24"/>
        </w:rPr>
      </w:pPr>
    </w:p>
    <w:p w14:paraId="7D48C354" w14:textId="77777777" w:rsidR="00057F8A" w:rsidRDefault="00057F8A" w:rsidP="00A85389">
      <w:pPr>
        <w:rPr>
          <w:sz w:val="24"/>
          <w:szCs w:val="24"/>
        </w:rPr>
      </w:pPr>
    </w:p>
    <w:p w14:paraId="04B25849" w14:textId="2357E068" w:rsidR="00A85389" w:rsidRPr="00057F8A" w:rsidRDefault="00A85389" w:rsidP="00057F8A">
      <w:pPr>
        <w:jc w:val="center"/>
        <w:rPr>
          <w:b/>
          <w:bCs/>
          <w:sz w:val="28"/>
          <w:szCs w:val="28"/>
        </w:rPr>
      </w:pPr>
      <w:r w:rsidRPr="00057F8A">
        <w:rPr>
          <w:b/>
          <w:bCs/>
          <w:sz w:val="28"/>
          <w:szCs w:val="28"/>
        </w:rPr>
        <w:lastRenderedPageBreak/>
        <w:t>Referencing</w:t>
      </w:r>
    </w:p>
    <w:p w14:paraId="48F1A13D" w14:textId="77777777" w:rsidR="00A85389" w:rsidRPr="000A06A6" w:rsidRDefault="00A85389" w:rsidP="00A85389">
      <w:pPr>
        <w:rPr>
          <w:sz w:val="24"/>
          <w:szCs w:val="24"/>
        </w:rPr>
      </w:pPr>
    </w:p>
    <w:p w14:paraId="78C38E41" w14:textId="77777777" w:rsidR="00A85389" w:rsidRPr="000A06A6" w:rsidRDefault="00A85389" w:rsidP="00A85389">
      <w:pPr>
        <w:rPr>
          <w:sz w:val="24"/>
          <w:szCs w:val="24"/>
        </w:rPr>
      </w:pPr>
      <w:r w:rsidRPr="000A06A6">
        <w:rPr>
          <w:sz w:val="24"/>
          <w:szCs w:val="24"/>
        </w:rPr>
        <w:t xml:space="preserve">Every quotation you use must be properly attributed. The marker should be able to find it instantly from the information you give. You </w:t>
      </w:r>
      <w:r w:rsidRPr="00057F8A">
        <w:rPr>
          <w:b/>
          <w:bCs/>
          <w:sz w:val="24"/>
          <w:szCs w:val="24"/>
        </w:rPr>
        <w:t>must</w:t>
      </w:r>
      <w:r w:rsidRPr="000A06A6">
        <w:rPr>
          <w:sz w:val="24"/>
          <w:szCs w:val="24"/>
        </w:rPr>
        <w:t xml:space="preserve"> include page numbers.</w:t>
      </w:r>
    </w:p>
    <w:p w14:paraId="01353F70" w14:textId="77777777" w:rsidR="00A85389" w:rsidRPr="000A06A6" w:rsidRDefault="00A85389" w:rsidP="00A85389">
      <w:pPr>
        <w:rPr>
          <w:sz w:val="24"/>
          <w:szCs w:val="24"/>
        </w:rPr>
      </w:pPr>
    </w:p>
    <w:p w14:paraId="72CF6DD9" w14:textId="77777777" w:rsidR="00A85389" w:rsidRPr="00057F8A" w:rsidRDefault="00A85389" w:rsidP="00A85389">
      <w:pPr>
        <w:rPr>
          <w:b/>
          <w:bCs/>
          <w:sz w:val="24"/>
          <w:szCs w:val="24"/>
        </w:rPr>
      </w:pPr>
      <w:r w:rsidRPr="00057F8A">
        <w:rPr>
          <w:b/>
          <w:bCs/>
          <w:sz w:val="24"/>
          <w:szCs w:val="24"/>
        </w:rPr>
        <w:t>Failure to reference properly may result in a Fail. This includes your Bibliography.</w:t>
      </w:r>
    </w:p>
    <w:p w14:paraId="1AB60696" w14:textId="77777777" w:rsidR="00A85389" w:rsidRPr="000A06A6" w:rsidRDefault="00A85389" w:rsidP="00A85389">
      <w:pPr>
        <w:rPr>
          <w:sz w:val="24"/>
          <w:szCs w:val="24"/>
        </w:rPr>
      </w:pPr>
    </w:p>
    <w:p w14:paraId="542764F5" w14:textId="77777777" w:rsidR="00A85389" w:rsidRPr="000A06A6" w:rsidRDefault="00A85389" w:rsidP="00A85389">
      <w:pPr>
        <w:rPr>
          <w:sz w:val="24"/>
          <w:szCs w:val="24"/>
        </w:rPr>
      </w:pPr>
      <w:r w:rsidRPr="000A06A6">
        <w:rPr>
          <w:sz w:val="24"/>
          <w:szCs w:val="24"/>
        </w:rPr>
        <w:t>You may either use Harvard (or ‘in-text’) referencing or Chicago (or ‘footnote’) referencing. Whichever system you choose, please ensure page numbers are given (paragraph numbers for Church documents), and please be consistent throughout the essay.</w:t>
      </w:r>
    </w:p>
    <w:p w14:paraId="0658FB40" w14:textId="77777777" w:rsidR="00A85389" w:rsidRPr="000A06A6" w:rsidRDefault="00A85389" w:rsidP="00A85389">
      <w:pPr>
        <w:rPr>
          <w:sz w:val="24"/>
          <w:szCs w:val="24"/>
        </w:rPr>
      </w:pPr>
    </w:p>
    <w:p w14:paraId="1EAB7D79" w14:textId="77777777" w:rsidR="00A85389" w:rsidRPr="000A06A6" w:rsidRDefault="00A85389" w:rsidP="00A85389">
      <w:pPr>
        <w:rPr>
          <w:sz w:val="24"/>
          <w:szCs w:val="24"/>
        </w:rPr>
      </w:pPr>
      <w:r w:rsidRPr="000A06A6">
        <w:rPr>
          <w:sz w:val="24"/>
          <w:szCs w:val="24"/>
        </w:rPr>
        <w:t>Substantial unattributed quotations may be considered to be plagiarism and the essay will be failed. Turnitin will pick up any unattributed quotations.</w:t>
      </w:r>
    </w:p>
    <w:p w14:paraId="33F95FC7" w14:textId="77777777" w:rsidR="00A85389" w:rsidRPr="000A06A6" w:rsidRDefault="00A85389" w:rsidP="00A85389">
      <w:pPr>
        <w:rPr>
          <w:sz w:val="24"/>
          <w:szCs w:val="24"/>
        </w:rPr>
      </w:pPr>
    </w:p>
    <w:p w14:paraId="00DC2073" w14:textId="3297C7C0" w:rsidR="00A85389" w:rsidRPr="000A06A6" w:rsidRDefault="00A85389" w:rsidP="00A85389">
      <w:pPr>
        <w:rPr>
          <w:sz w:val="24"/>
          <w:szCs w:val="24"/>
        </w:rPr>
      </w:pPr>
      <w:r w:rsidRPr="000A06A6">
        <w:rPr>
          <w:sz w:val="24"/>
          <w:szCs w:val="24"/>
        </w:rPr>
        <w:t>In the referencing examples which follow, the text to be referenced is in bold. Note the use of quotation marks to separate the quote from the rest of the text. How to reference: Chicago (footnote) style</w:t>
      </w:r>
      <w:r w:rsidR="00C060FF">
        <w:rPr>
          <w:sz w:val="24"/>
          <w:szCs w:val="24"/>
        </w:rPr>
        <w:t>.</w:t>
      </w:r>
    </w:p>
    <w:p w14:paraId="17D59660" w14:textId="77777777" w:rsidR="00A85389" w:rsidRPr="000A06A6" w:rsidRDefault="00A85389" w:rsidP="00A85389">
      <w:pPr>
        <w:rPr>
          <w:sz w:val="24"/>
          <w:szCs w:val="24"/>
        </w:rPr>
      </w:pPr>
    </w:p>
    <w:p w14:paraId="77F695FF" w14:textId="77777777" w:rsidR="00A85389" w:rsidRPr="000A06A6" w:rsidRDefault="00A85389" w:rsidP="00A85389">
      <w:pPr>
        <w:rPr>
          <w:sz w:val="24"/>
          <w:szCs w:val="24"/>
        </w:rPr>
      </w:pPr>
    </w:p>
    <w:p w14:paraId="49E55B06" w14:textId="77777777" w:rsidR="00A85389" w:rsidRPr="000A06A6" w:rsidRDefault="00A85389" w:rsidP="00A85389">
      <w:pPr>
        <w:rPr>
          <w:sz w:val="24"/>
          <w:szCs w:val="24"/>
        </w:rPr>
      </w:pPr>
    </w:p>
    <w:p w14:paraId="7EE1CF51" w14:textId="77777777" w:rsidR="00A85389" w:rsidRPr="000A06A6" w:rsidRDefault="00A85389" w:rsidP="00A85389">
      <w:pPr>
        <w:rPr>
          <w:sz w:val="24"/>
          <w:szCs w:val="24"/>
        </w:rPr>
      </w:pPr>
    </w:p>
    <w:p w14:paraId="37DB43F9" w14:textId="77777777" w:rsidR="00A85389" w:rsidRPr="000A06A6" w:rsidRDefault="00A85389" w:rsidP="00A85389">
      <w:pPr>
        <w:rPr>
          <w:sz w:val="24"/>
          <w:szCs w:val="24"/>
        </w:rPr>
      </w:pPr>
    </w:p>
    <w:p w14:paraId="71CB7082" w14:textId="77777777" w:rsidR="00A85389" w:rsidRPr="000A06A6" w:rsidRDefault="00A85389" w:rsidP="00A85389">
      <w:pPr>
        <w:rPr>
          <w:sz w:val="24"/>
          <w:szCs w:val="24"/>
        </w:rPr>
      </w:pPr>
    </w:p>
    <w:p w14:paraId="24A82F41" w14:textId="77777777" w:rsidR="00A85389" w:rsidRPr="000A06A6" w:rsidRDefault="00A85389" w:rsidP="00A85389">
      <w:pPr>
        <w:rPr>
          <w:sz w:val="24"/>
          <w:szCs w:val="24"/>
        </w:rPr>
      </w:pPr>
    </w:p>
    <w:p w14:paraId="6329862F" w14:textId="77777777" w:rsidR="00A85389" w:rsidRPr="000A06A6" w:rsidRDefault="00A85389" w:rsidP="00A85389">
      <w:pPr>
        <w:rPr>
          <w:sz w:val="24"/>
          <w:szCs w:val="24"/>
        </w:rPr>
      </w:pPr>
    </w:p>
    <w:p w14:paraId="4B0DB468" w14:textId="77777777" w:rsidR="00A85389" w:rsidRPr="000A06A6" w:rsidRDefault="00A85389" w:rsidP="00A85389">
      <w:pPr>
        <w:rPr>
          <w:sz w:val="24"/>
          <w:szCs w:val="24"/>
        </w:rPr>
      </w:pPr>
    </w:p>
    <w:p w14:paraId="67CED2DE" w14:textId="77777777" w:rsidR="00A85389" w:rsidRPr="000A06A6" w:rsidRDefault="00A85389" w:rsidP="00A85389">
      <w:pPr>
        <w:rPr>
          <w:sz w:val="24"/>
          <w:szCs w:val="24"/>
        </w:rPr>
      </w:pPr>
    </w:p>
    <w:p w14:paraId="047C8DBB" w14:textId="77777777" w:rsidR="00A85389" w:rsidRPr="000A06A6" w:rsidRDefault="00A85389" w:rsidP="00A85389">
      <w:pPr>
        <w:rPr>
          <w:sz w:val="24"/>
          <w:szCs w:val="24"/>
        </w:rPr>
      </w:pPr>
    </w:p>
    <w:p w14:paraId="3955F4CF" w14:textId="77777777" w:rsidR="00A85389" w:rsidRPr="000A06A6" w:rsidRDefault="00A85389" w:rsidP="00A85389">
      <w:pPr>
        <w:rPr>
          <w:sz w:val="24"/>
          <w:szCs w:val="24"/>
        </w:rPr>
      </w:pPr>
    </w:p>
    <w:p w14:paraId="319D73AE" w14:textId="77777777" w:rsidR="00A85389" w:rsidRPr="000A06A6" w:rsidRDefault="00A85389" w:rsidP="00A85389">
      <w:pPr>
        <w:rPr>
          <w:sz w:val="24"/>
          <w:szCs w:val="24"/>
        </w:rPr>
      </w:pPr>
    </w:p>
    <w:p w14:paraId="006BA2D2" w14:textId="77777777" w:rsidR="00A85389" w:rsidRPr="000A06A6" w:rsidRDefault="00A85389" w:rsidP="00A85389">
      <w:pPr>
        <w:rPr>
          <w:sz w:val="24"/>
          <w:szCs w:val="24"/>
        </w:rPr>
      </w:pPr>
    </w:p>
    <w:p w14:paraId="3C520624" w14:textId="77777777" w:rsidR="00A85389" w:rsidRPr="000A06A6" w:rsidRDefault="00A85389" w:rsidP="00A85389">
      <w:pPr>
        <w:rPr>
          <w:sz w:val="24"/>
          <w:szCs w:val="24"/>
        </w:rPr>
      </w:pPr>
    </w:p>
    <w:p w14:paraId="31C2613B" w14:textId="77777777" w:rsidR="00A85389" w:rsidRPr="000A06A6" w:rsidRDefault="00A85389" w:rsidP="00A85389">
      <w:pPr>
        <w:rPr>
          <w:sz w:val="24"/>
          <w:szCs w:val="24"/>
        </w:rPr>
      </w:pPr>
    </w:p>
    <w:p w14:paraId="0918E4AF" w14:textId="77777777" w:rsidR="00A85389" w:rsidRPr="000A06A6" w:rsidRDefault="00A85389" w:rsidP="00A85389">
      <w:pPr>
        <w:rPr>
          <w:sz w:val="24"/>
          <w:szCs w:val="24"/>
        </w:rPr>
      </w:pPr>
    </w:p>
    <w:p w14:paraId="1B09D5A8" w14:textId="289D75AF" w:rsidR="00A85389" w:rsidRPr="00057F8A" w:rsidRDefault="00A85389" w:rsidP="00A85389">
      <w:pPr>
        <w:rPr>
          <w:i/>
          <w:iCs/>
          <w:sz w:val="24"/>
          <w:szCs w:val="24"/>
        </w:rPr>
      </w:pPr>
      <w:r w:rsidRPr="00057F8A">
        <w:rPr>
          <w:i/>
          <w:iCs/>
          <w:sz w:val="24"/>
          <w:szCs w:val="24"/>
        </w:rPr>
        <w:lastRenderedPageBreak/>
        <w:t>How to reference: Chicago (footnote) style</w:t>
      </w:r>
    </w:p>
    <w:p w14:paraId="63565DD4" w14:textId="77777777" w:rsidR="00A85389" w:rsidRPr="00057F8A" w:rsidRDefault="00A85389" w:rsidP="00A85389">
      <w:pPr>
        <w:rPr>
          <w:b/>
          <w:bCs/>
          <w:sz w:val="24"/>
          <w:szCs w:val="24"/>
        </w:rPr>
      </w:pPr>
      <w:r w:rsidRPr="00057F8A">
        <w:rPr>
          <w:b/>
          <w:bCs/>
          <w:sz w:val="24"/>
          <w:szCs w:val="24"/>
        </w:rPr>
        <w:t>As Towey notes, Christian theology ‘involves the proposal that reality is ultimately God-based.’1</w:t>
      </w:r>
    </w:p>
    <w:p w14:paraId="035A7904" w14:textId="77777777" w:rsidR="00A85389" w:rsidRPr="000A06A6" w:rsidRDefault="00A85389" w:rsidP="00A85389">
      <w:pPr>
        <w:rPr>
          <w:sz w:val="24"/>
          <w:szCs w:val="24"/>
        </w:rPr>
      </w:pPr>
    </w:p>
    <w:p w14:paraId="3181AAEF" w14:textId="77777777" w:rsidR="00057F8A" w:rsidRDefault="00A85389" w:rsidP="00A85389">
      <w:pPr>
        <w:rPr>
          <w:sz w:val="24"/>
          <w:szCs w:val="24"/>
        </w:rPr>
      </w:pPr>
      <w:r w:rsidRPr="000A06A6">
        <w:rPr>
          <w:sz w:val="24"/>
          <w:szCs w:val="24"/>
        </w:rPr>
        <w:t xml:space="preserve">The full details of the text are given in the footnote, with the page number. </w:t>
      </w:r>
    </w:p>
    <w:p w14:paraId="40E1509D" w14:textId="3BB8898D" w:rsidR="00A85389" w:rsidRPr="000A06A6" w:rsidRDefault="00A85389" w:rsidP="00A85389">
      <w:pPr>
        <w:rPr>
          <w:sz w:val="24"/>
          <w:szCs w:val="24"/>
        </w:rPr>
      </w:pPr>
      <w:r w:rsidRPr="000A06A6">
        <w:rPr>
          <w:sz w:val="24"/>
          <w:szCs w:val="24"/>
        </w:rPr>
        <w:t>In the bibliography it should appear as:</w:t>
      </w:r>
    </w:p>
    <w:p w14:paraId="1EDE7FCA" w14:textId="77777777" w:rsidR="00A85389" w:rsidRPr="000A06A6" w:rsidRDefault="00A85389" w:rsidP="00A85389">
      <w:pPr>
        <w:rPr>
          <w:sz w:val="24"/>
          <w:szCs w:val="24"/>
        </w:rPr>
      </w:pPr>
      <w:r w:rsidRPr="000A06A6">
        <w:rPr>
          <w:sz w:val="24"/>
          <w:szCs w:val="24"/>
        </w:rPr>
        <w:t xml:space="preserve">A Towey, </w:t>
      </w:r>
      <w:r w:rsidRPr="00C060FF">
        <w:rPr>
          <w:i/>
          <w:iCs/>
          <w:sz w:val="24"/>
          <w:szCs w:val="24"/>
        </w:rPr>
        <w:t>An Introduction to Christian Theology</w:t>
      </w:r>
      <w:r w:rsidRPr="000A06A6">
        <w:rPr>
          <w:sz w:val="24"/>
          <w:szCs w:val="24"/>
        </w:rPr>
        <w:t xml:space="preserve"> (London: Bloomsbury, 2014)</w:t>
      </w:r>
    </w:p>
    <w:p w14:paraId="58D9194F" w14:textId="77777777" w:rsidR="00A85389" w:rsidRPr="000A06A6" w:rsidRDefault="00A85389" w:rsidP="00A85389">
      <w:pPr>
        <w:rPr>
          <w:sz w:val="24"/>
          <w:szCs w:val="24"/>
        </w:rPr>
      </w:pPr>
    </w:p>
    <w:p w14:paraId="69ECEB7F" w14:textId="77777777" w:rsidR="00C060FF" w:rsidRDefault="00C060FF" w:rsidP="00A85389">
      <w:pPr>
        <w:rPr>
          <w:sz w:val="24"/>
          <w:szCs w:val="24"/>
        </w:rPr>
      </w:pPr>
    </w:p>
    <w:p w14:paraId="1BACDCFE" w14:textId="5C956267" w:rsidR="00A85389" w:rsidRPr="00C060FF" w:rsidRDefault="00A85389" w:rsidP="00A85389">
      <w:pPr>
        <w:rPr>
          <w:i/>
          <w:iCs/>
          <w:sz w:val="24"/>
          <w:szCs w:val="24"/>
        </w:rPr>
      </w:pPr>
      <w:r w:rsidRPr="00C060FF">
        <w:rPr>
          <w:i/>
          <w:iCs/>
          <w:sz w:val="24"/>
          <w:szCs w:val="24"/>
        </w:rPr>
        <w:t>How to reference: Harvard (in-text) style</w:t>
      </w:r>
    </w:p>
    <w:p w14:paraId="51A6C853" w14:textId="77777777" w:rsidR="00A85389" w:rsidRPr="00057F8A" w:rsidRDefault="00A85389" w:rsidP="00A85389">
      <w:pPr>
        <w:rPr>
          <w:b/>
          <w:bCs/>
          <w:sz w:val="24"/>
          <w:szCs w:val="24"/>
        </w:rPr>
      </w:pPr>
      <w:r w:rsidRPr="00057F8A">
        <w:rPr>
          <w:b/>
          <w:bCs/>
          <w:sz w:val="24"/>
          <w:szCs w:val="24"/>
        </w:rPr>
        <w:t>As Towey notes, Christian theology ‘involves the proposal that reality is ultimately God-based.’ (Towey</w:t>
      </w:r>
    </w:p>
    <w:p w14:paraId="06600002" w14:textId="77777777" w:rsidR="00A85389" w:rsidRPr="00057F8A" w:rsidRDefault="00A85389" w:rsidP="00A85389">
      <w:pPr>
        <w:rPr>
          <w:b/>
          <w:bCs/>
          <w:sz w:val="24"/>
          <w:szCs w:val="24"/>
        </w:rPr>
      </w:pPr>
      <w:r w:rsidRPr="00057F8A">
        <w:rPr>
          <w:b/>
          <w:bCs/>
          <w:sz w:val="24"/>
          <w:szCs w:val="24"/>
        </w:rPr>
        <w:t>2014:14)</w:t>
      </w:r>
    </w:p>
    <w:p w14:paraId="2BECF6C3" w14:textId="77777777" w:rsidR="00A85389" w:rsidRPr="000A06A6" w:rsidRDefault="00A85389" w:rsidP="00A85389">
      <w:pPr>
        <w:rPr>
          <w:sz w:val="24"/>
          <w:szCs w:val="24"/>
        </w:rPr>
      </w:pPr>
    </w:p>
    <w:p w14:paraId="3CC36CDC" w14:textId="77777777" w:rsidR="00A85389" w:rsidRPr="000A06A6" w:rsidRDefault="00A85389" w:rsidP="00A85389">
      <w:pPr>
        <w:rPr>
          <w:sz w:val="24"/>
          <w:szCs w:val="24"/>
        </w:rPr>
      </w:pPr>
      <w:r w:rsidRPr="000A06A6">
        <w:rPr>
          <w:sz w:val="24"/>
          <w:szCs w:val="24"/>
        </w:rPr>
        <w:t>The author, year of publication, and page number are supplied in the text, with full details in the bibliography.</w:t>
      </w:r>
    </w:p>
    <w:p w14:paraId="55436311" w14:textId="41135E6C" w:rsidR="00A85389" w:rsidRPr="000A06A6" w:rsidRDefault="00A85389" w:rsidP="00A85389">
      <w:pPr>
        <w:rPr>
          <w:sz w:val="24"/>
          <w:szCs w:val="24"/>
        </w:rPr>
      </w:pPr>
      <w:r w:rsidRPr="000A06A6">
        <w:rPr>
          <w:sz w:val="24"/>
          <w:szCs w:val="24"/>
        </w:rPr>
        <w:t>In the bibliography it should appear as:</w:t>
      </w:r>
    </w:p>
    <w:p w14:paraId="153C64A9" w14:textId="77777777" w:rsidR="00A85389" w:rsidRPr="000A06A6" w:rsidRDefault="00A85389" w:rsidP="00A85389">
      <w:pPr>
        <w:rPr>
          <w:sz w:val="24"/>
          <w:szCs w:val="24"/>
        </w:rPr>
      </w:pPr>
      <w:r w:rsidRPr="000A06A6">
        <w:rPr>
          <w:sz w:val="24"/>
          <w:szCs w:val="24"/>
        </w:rPr>
        <w:t xml:space="preserve">Towey (2014): </w:t>
      </w:r>
      <w:r w:rsidRPr="00C060FF">
        <w:rPr>
          <w:i/>
          <w:iCs/>
          <w:sz w:val="24"/>
          <w:szCs w:val="24"/>
        </w:rPr>
        <w:t>An Introduction to Christian Theology</w:t>
      </w:r>
      <w:r w:rsidRPr="000A06A6">
        <w:rPr>
          <w:sz w:val="24"/>
          <w:szCs w:val="24"/>
        </w:rPr>
        <w:t xml:space="preserve"> (London: Bloomsbury)</w:t>
      </w:r>
    </w:p>
    <w:p w14:paraId="48EE66EF" w14:textId="77777777" w:rsidR="00A85389" w:rsidRPr="000A06A6" w:rsidRDefault="00A85389" w:rsidP="00A85389">
      <w:pPr>
        <w:rPr>
          <w:sz w:val="24"/>
          <w:szCs w:val="24"/>
        </w:rPr>
      </w:pPr>
    </w:p>
    <w:p w14:paraId="4B89B231" w14:textId="77777777" w:rsidR="00C060FF" w:rsidRDefault="00C060FF" w:rsidP="00A85389">
      <w:pPr>
        <w:rPr>
          <w:sz w:val="24"/>
          <w:szCs w:val="24"/>
        </w:rPr>
      </w:pPr>
    </w:p>
    <w:p w14:paraId="7CEFB9DC" w14:textId="1F1A35AB" w:rsidR="00A85389" w:rsidRPr="00C060FF" w:rsidRDefault="00A85389" w:rsidP="00A85389">
      <w:pPr>
        <w:rPr>
          <w:i/>
          <w:iCs/>
          <w:sz w:val="24"/>
          <w:szCs w:val="24"/>
        </w:rPr>
      </w:pPr>
      <w:r w:rsidRPr="00C060FF">
        <w:rPr>
          <w:i/>
          <w:iCs/>
          <w:sz w:val="24"/>
          <w:szCs w:val="24"/>
        </w:rPr>
        <w:t>How to reference: the Bible</w:t>
      </w:r>
    </w:p>
    <w:p w14:paraId="669EAAC0" w14:textId="7C85F02B" w:rsidR="00A85389" w:rsidRPr="000A06A6" w:rsidRDefault="00A85389" w:rsidP="00A85389">
      <w:pPr>
        <w:rPr>
          <w:sz w:val="24"/>
          <w:szCs w:val="24"/>
        </w:rPr>
      </w:pPr>
      <w:r w:rsidRPr="000A06A6">
        <w:rPr>
          <w:sz w:val="24"/>
          <w:szCs w:val="24"/>
        </w:rPr>
        <w:t>Quotations from the Bible should be as follows:</w:t>
      </w:r>
    </w:p>
    <w:p w14:paraId="700969E7" w14:textId="77777777" w:rsidR="00A85389" w:rsidRPr="00C060FF" w:rsidRDefault="00A85389" w:rsidP="00A85389">
      <w:pPr>
        <w:rPr>
          <w:b/>
          <w:bCs/>
          <w:sz w:val="24"/>
          <w:szCs w:val="24"/>
        </w:rPr>
      </w:pPr>
      <w:r w:rsidRPr="00C060FF">
        <w:rPr>
          <w:b/>
          <w:bCs/>
          <w:sz w:val="24"/>
          <w:szCs w:val="24"/>
        </w:rPr>
        <w:t>‘Then Simon Peter spoke up, ‘You are the Christ,’ he said, ‘the Son of the living God.’ (Matt. 16.16) This</w:t>
      </w:r>
    </w:p>
    <w:p w14:paraId="3430C12C" w14:textId="77777777" w:rsidR="00A85389" w:rsidRPr="00C060FF" w:rsidRDefault="00A85389" w:rsidP="00A85389">
      <w:pPr>
        <w:rPr>
          <w:b/>
          <w:bCs/>
          <w:sz w:val="24"/>
          <w:szCs w:val="24"/>
        </w:rPr>
      </w:pPr>
      <w:r w:rsidRPr="00C060FF">
        <w:rPr>
          <w:b/>
          <w:bCs/>
          <w:sz w:val="24"/>
          <w:szCs w:val="24"/>
        </w:rPr>
        <w:t>illustrates that already for the disciples...</w:t>
      </w:r>
    </w:p>
    <w:p w14:paraId="4D6F915F" w14:textId="77777777" w:rsidR="00A85389" w:rsidRPr="000A06A6" w:rsidRDefault="00A85389" w:rsidP="00A85389">
      <w:pPr>
        <w:rPr>
          <w:sz w:val="24"/>
          <w:szCs w:val="24"/>
        </w:rPr>
      </w:pPr>
      <w:r w:rsidRPr="000A06A6">
        <w:rPr>
          <w:sz w:val="24"/>
          <w:szCs w:val="24"/>
        </w:rPr>
        <w:t>You will find a list of abbreviations for the Books of the Bible (e.g., Matt. for the Gospel of Matthew) at the front of your Bible.</w:t>
      </w:r>
    </w:p>
    <w:p w14:paraId="4C28C1ED" w14:textId="77777777" w:rsidR="00A85389" w:rsidRPr="000A06A6" w:rsidRDefault="00A85389" w:rsidP="00A85389">
      <w:pPr>
        <w:rPr>
          <w:sz w:val="24"/>
          <w:szCs w:val="24"/>
        </w:rPr>
      </w:pPr>
      <w:r w:rsidRPr="000A06A6">
        <w:rPr>
          <w:sz w:val="24"/>
          <w:szCs w:val="24"/>
        </w:rPr>
        <w:t xml:space="preserve">Please do ensure that you are using a </w:t>
      </w:r>
      <w:r w:rsidRPr="00C060FF">
        <w:rPr>
          <w:b/>
          <w:bCs/>
          <w:sz w:val="24"/>
          <w:szCs w:val="24"/>
        </w:rPr>
        <w:t>Catholic</w:t>
      </w:r>
      <w:r w:rsidRPr="000A06A6">
        <w:rPr>
          <w:sz w:val="24"/>
          <w:szCs w:val="24"/>
        </w:rPr>
        <w:t xml:space="preserve"> Bible – either the New Jerusalem Bible, or the CTS</w:t>
      </w:r>
    </w:p>
    <w:p w14:paraId="52A487D3" w14:textId="77777777" w:rsidR="00A85389" w:rsidRPr="000A06A6" w:rsidRDefault="00A85389" w:rsidP="00A85389">
      <w:pPr>
        <w:rPr>
          <w:sz w:val="24"/>
          <w:szCs w:val="24"/>
        </w:rPr>
      </w:pPr>
      <w:r w:rsidRPr="000A06A6">
        <w:rPr>
          <w:sz w:val="24"/>
          <w:szCs w:val="24"/>
        </w:rPr>
        <w:t>translation, or the one available on the Vatican resource website.</w:t>
      </w:r>
    </w:p>
    <w:p w14:paraId="0CFB849E" w14:textId="77777777" w:rsidR="00A85389" w:rsidRPr="000A06A6" w:rsidRDefault="00A85389" w:rsidP="00A85389">
      <w:pPr>
        <w:rPr>
          <w:sz w:val="24"/>
          <w:szCs w:val="24"/>
        </w:rPr>
      </w:pPr>
    </w:p>
    <w:p w14:paraId="281B6882" w14:textId="77777777" w:rsidR="00A85389" w:rsidRPr="000A06A6" w:rsidRDefault="00A85389" w:rsidP="00A85389">
      <w:pPr>
        <w:rPr>
          <w:sz w:val="24"/>
          <w:szCs w:val="24"/>
        </w:rPr>
      </w:pPr>
      <w:r w:rsidRPr="000A06A6">
        <w:rPr>
          <w:sz w:val="24"/>
          <w:szCs w:val="24"/>
        </w:rPr>
        <w:t>You do not need to include the Bible, or its publication details, in the bibliography.</w:t>
      </w:r>
    </w:p>
    <w:p w14:paraId="3E85052A" w14:textId="77777777" w:rsidR="00A85389" w:rsidRPr="000A06A6" w:rsidRDefault="00A85389" w:rsidP="00A85389">
      <w:pPr>
        <w:rPr>
          <w:sz w:val="24"/>
          <w:szCs w:val="24"/>
        </w:rPr>
      </w:pPr>
    </w:p>
    <w:p w14:paraId="1023F01B" w14:textId="77777777" w:rsidR="00A85389" w:rsidRPr="000A06A6" w:rsidRDefault="00A85389" w:rsidP="00A85389">
      <w:pPr>
        <w:rPr>
          <w:sz w:val="24"/>
          <w:szCs w:val="24"/>
        </w:rPr>
      </w:pPr>
    </w:p>
    <w:p w14:paraId="4DBEF919" w14:textId="72AC5018" w:rsidR="00A85389" w:rsidRPr="00C060FF" w:rsidRDefault="00C060FF" w:rsidP="00A85389">
      <w:r>
        <w:t>____________________________________________________________________</w:t>
      </w:r>
    </w:p>
    <w:p w14:paraId="39E681DE" w14:textId="77777777" w:rsidR="00A85389" w:rsidRPr="00C060FF" w:rsidRDefault="00A85389" w:rsidP="00A85389">
      <w:r w:rsidRPr="00C060FF">
        <w:t>1 A Towey, An Introduction to Christian Theology (London: Bloomsbury, 2014) p. 14.</w:t>
      </w:r>
    </w:p>
    <w:p w14:paraId="356A3DA3" w14:textId="546D76B9" w:rsidR="00A85389" w:rsidRPr="00C060FF" w:rsidRDefault="00A85389" w:rsidP="00A85389">
      <w:pPr>
        <w:rPr>
          <w:i/>
          <w:iCs/>
          <w:sz w:val="24"/>
          <w:szCs w:val="24"/>
        </w:rPr>
      </w:pPr>
      <w:r w:rsidRPr="00C060FF">
        <w:rPr>
          <w:i/>
          <w:iCs/>
          <w:sz w:val="24"/>
          <w:szCs w:val="24"/>
        </w:rPr>
        <w:lastRenderedPageBreak/>
        <w:t>How to reference: Church documents</w:t>
      </w:r>
    </w:p>
    <w:p w14:paraId="5E6F0A9B" w14:textId="06707A44" w:rsidR="00A85389" w:rsidRPr="000A06A6" w:rsidRDefault="00A85389" w:rsidP="00A85389">
      <w:pPr>
        <w:rPr>
          <w:sz w:val="24"/>
          <w:szCs w:val="24"/>
        </w:rPr>
      </w:pPr>
      <w:r w:rsidRPr="000A06A6">
        <w:rPr>
          <w:sz w:val="24"/>
          <w:szCs w:val="24"/>
        </w:rPr>
        <w:t>The Catechism:</w:t>
      </w:r>
    </w:p>
    <w:p w14:paraId="64F6D252" w14:textId="77777777" w:rsidR="00A85389" w:rsidRPr="00C060FF" w:rsidRDefault="00A85389" w:rsidP="00A85389">
      <w:pPr>
        <w:rPr>
          <w:b/>
          <w:bCs/>
          <w:sz w:val="24"/>
          <w:szCs w:val="24"/>
        </w:rPr>
      </w:pPr>
      <w:r w:rsidRPr="00C060FF">
        <w:rPr>
          <w:b/>
          <w:bCs/>
          <w:sz w:val="24"/>
          <w:szCs w:val="24"/>
        </w:rPr>
        <w:t>‘Moved by the grace of the Holy Spirit and drawn by the Father, we believe in Jesus’. (Catechism of the Catholic Church, 424) Thus the Catechism describes…</w:t>
      </w:r>
    </w:p>
    <w:p w14:paraId="6BEF70D9" w14:textId="77777777" w:rsidR="00A85389" w:rsidRPr="000A06A6" w:rsidRDefault="00A85389" w:rsidP="00A85389">
      <w:pPr>
        <w:rPr>
          <w:sz w:val="24"/>
          <w:szCs w:val="24"/>
        </w:rPr>
      </w:pPr>
      <w:r w:rsidRPr="000A06A6">
        <w:rPr>
          <w:sz w:val="24"/>
          <w:szCs w:val="24"/>
        </w:rPr>
        <w:t xml:space="preserve">This quotation is paragraph number 424 of the </w:t>
      </w:r>
      <w:r w:rsidRPr="00C060FF">
        <w:rPr>
          <w:i/>
          <w:iCs/>
          <w:sz w:val="24"/>
          <w:szCs w:val="24"/>
        </w:rPr>
        <w:t>Catechism of the Catholic Church.</w:t>
      </w:r>
      <w:r w:rsidRPr="000A06A6">
        <w:rPr>
          <w:sz w:val="24"/>
          <w:szCs w:val="24"/>
        </w:rPr>
        <w:t xml:space="preserve"> The reference may also be given as (CCC 424).</w:t>
      </w:r>
    </w:p>
    <w:p w14:paraId="4EB446A8" w14:textId="240F3B20" w:rsidR="00A85389" w:rsidRPr="00C060FF" w:rsidRDefault="00A85389" w:rsidP="00A85389">
      <w:pPr>
        <w:rPr>
          <w:sz w:val="24"/>
          <w:szCs w:val="24"/>
        </w:rPr>
      </w:pPr>
      <w:r w:rsidRPr="000A06A6">
        <w:rPr>
          <w:sz w:val="24"/>
          <w:szCs w:val="24"/>
        </w:rPr>
        <w:t>In the bibliography it should appear as:</w:t>
      </w:r>
    </w:p>
    <w:p w14:paraId="75078055" w14:textId="77777777" w:rsidR="00A85389" w:rsidRPr="00C060FF" w:rsidRDefault="00A85389" w:rsidP="00A85389">
      <w:pPr>
        <w:rPr>
          <w:i/>
          <w:iCs/>
          <w:sz w:val="24"/>
          <w:szCs w:val="24"/>
        </w:rPr>
      </w:pPr>
      <w:r w:rsidRPr="00C060FF">
        <w:rPr>
          <w:i/>
          <w:iCs/>
          <w:sz w:val="24"/>
          <w:szCs w:val="24"/>
        </w:rPr>
        <w:t>Catechism of the Catholic Church</w:t>
      </w:r>
    </w:p>
    <w:p w14:paraId="3BD32CE6" w14:textId="77777777" w:rsidR="00A85389" w:rsidRPr="000A06A6" w:rsidRDefault="00A85389" w:rsidP="00A85389">
      <w:pPr>
        <w:rPr>
          <w:sz w:val="24"/>
          <w:szCs w:val="24"/>
        </w:rPr>
      </w:pPr>
    </w:p>
    <w:p w14:paraId="2F6E3C50" w14:textId="77777777" w:rsidR="00A85389" w:rsidRPr="00C060FF" w:rsidRDefault="00A85389" w:rsidP="00A85389">
      <w:pPr>
        <w:rPr>
          <w:i/>
          <w:iCs/>
          <w:sz w:val="24"/>
          <w:szCs w:val="24"/>
        </w:rPr>
      </w:pPr>
      <w:r w:rsidRPr="00C060FF">
        <w:rPr>
          <w:i/>
          <w:iCs/>
          <w:sz w:val="24"/>
          <w:szCs w:val="24"/>
        </w:rPr>
        <w:t>Papal documents:</w:t>
      </w:r>
    </w:p>
    <w:p w14:paraId="330C8ADA" w14:textId="77777777" w:rsidR="00A85389" w:rsidRPr="000A06A6" w:rsidRDefault="00A85389" w:rsidP="00A85389">
      <w:pPr>
        <w:rPr>
          <w:sz w:val="24"/>
          <w:szCs w:val="24"/>
        </w:rPr>
      </w:pPr>
    </w:p>
    <w:p w14:paraId="0337931C" w14:textId="77777777" w:rsidR="00A85389" w:rsidRPr="00C060FF" w:rsidRDefault="00A85389" w:rsidP="00A85389">
      <w:pPr>
        <w:rPr>
          <w:b/>
          <w:bCs/>
          <w:sz w:val="24"/>
          <w:szCs w:val="24"/>
        </w:rPr>
      </w:pPr>
      <w:r w:rsidRPr="00C060FF">
        <w:rPr>
          <w:b/>
          <w:bCs/>
          <w:sz w:val="24"/>
          <w:szCs w:val="24"/>
        </w:rPr>
        <w:t>‘The light of faith: this is how the Church’s tradition speaks of the great gift brought by Jesus.’ (Francis,</w:t>
      </w:r>
    </w:p>
    <w:p w14:paraId="06133859" w14:textId="77777777" w:rsidR="00A85389" w:rsidRPr="00C060FF" w:rsidRDefault="00A85389" w:rsidP="00A85389">
      <w:pPr>
        <w:rPr>
          <w:b/>
          <w:bCs/>
          <w:sz w:val="24"/>
          <w:szCs w:val="24"/>
        </w:rPr>
      </w:pPr>
      <w:r w:rsidRPr="00C060FF">
        <w:rPr>
          <w:b/>
          <w:bCs/>
          <w:sz w:val="24"/>
          <w:szCs w:val="24"/>
        </w:rPr>
        <w:t>Lumen Fidei, 1) Here Pope Francis demonstrates…</w:t>
      </w:r>
    </w:p>
    <w:p w14:paraId="2A655107" w14:textId="77777777" w:rsidR="00A85389" w:rsidRPr="000A06A6" w:rsidRDefault="00A85389" w:rsidP="00A85389">
      <w:pPr>
        <w:rPr>
          <w:sz w:val="24"/>
          <w:szCs w:val="24"/>
        </w:rPr>
      </w:pPr>
    </w:p>
    <w:p w14:paraId="213F59C7" w14:textId="77777777" w:rsidR="00C060FF" w:rsidRDefault="00A85389" w:rsidP="00A85389">
      <w:pPr>
        <w:rPr>
          <w:sz w:val="24"/>
          <w:szCs w:val="24"/>
        </w:rPr>
      </w:pPr>
      <w:r w:rsidRPr="000A06A6">
        <w:rPr>
          <w:sz w:val="24"/>
          <w:szCs w:val="24"/>
        </w:rPr>
        <w:t xml:space="preserve">This quotation is paragraph number 1 of the Encyclical </w:t>
      </w:r>
      <w:r w:rsidRPr="00C060FF">
        <w:rPr>
          <w:i/>
          <w:iCs/>
          <w:sz w:val="24"/>
          <w:szCs w:val="24"/>
        </w:rPr>
        <w:t>Lumen Fidei</w:t>
      </w:r>
      <w:r w:rsidRPr="000A06A6">
        <w:rPr>
          <w:sz w:val="24"/>
          <w:szCs w:val="24"/>
        </w:rPr>
        <w:t xml:space="preserve"> by Pope Francis. </w:t>
      </w:r>
    </w:p>
    <w:p w14:paraId="0BE247D6" w14:textId="775C0BD8" w:rsidR="00A85389" w:rsidRPr="000A06A6" w:rsidRDefault="00A85389" w:rsidP="00A85389">
      <w:pPr>
        <w:rPr>
          <w:sz w:val="24"/>
          <w:szCs w:val="24"/>
        </w:rPr>
      </w:pPr>
      <w:r w:rsidRPr="000A06A6">
        <w:rPr>
          <w:sz w:val="24"/>
          <w:szCs w:val="24"/>
        </w:rPr>
        <w:t>In the bibliography it should appear as:</w:t>
      </w:r>
    </w:p>
    <w:p w14:paraId="02EAA038" w14:textId="77777777" w:rsidR="00A85389" w:rsidRPr="000A06A6" w:rsidRDefault="00A85389" w:rsidP="00A85389">
      <w:pPr>
        <w:rPr>
          <w:sz w:val="24"/>
          <w:szCs w:val="24"/>
        </w:rPr>
      </w:pPr>
      <w:r w:rsidRPr="000A06A6">
        <w:rPr>
          <w:sz w:val="24"/>
          <w:szCs w:val="24"/>
        </w:rPr>
        <w:t xml:space="preserve">Francis, Encyclical Letter </w:t>
      </w:r>
      <w:r w:rsidRPr="00C060FF">
        <w:rPr>
          <w:i/>
          <w:iCs/>
          <w:sz w:val="24"/>
          <w:szCs w:val="24"/>
        </w:rPr>
        <w:t>Lumen Fidei</w:t>
      </w:r>
      <w:r w:rsidRPr="000A06A6">
        <w:rPr>
          <w:sz w:val="24"/>
          <w:szCs w:val="24"/>
        </w:rPr>
        <w:t xml:space="preserve"> (2013)</w:t>
      </w:r>
    </w:p>
    <w:p w14:paraId="7E113A67" w14:textId="77777777" w:rsidR="00A85389" w:rsidRPr="000A06A6" w:rsidRDefault="00A85389" w:rsidP="00A85389">
      <w:pPr>
        <w:rPr>
          <w:sz w:val="24"/>
          <w:szCs w:val="24"/>
        </w:rPr>
      </w:pPr>
    </w:p>
    <w:p w14:paraId="75FA7080" w14:textId="77777777" w:rsidR="00A85389" w:rsidRPr="000A06A6" w:rsidRDefault="00A85389" w:rsidP="00A85389">
      <w:pPr>
        <w:rPr>
          <w:sz w:val="24"/>
          <w:szCs w:val="24"/>
        </w:rPr>
      </w:pPr>
      <w:r w:rsidRPr="000A06A6">
        <w:rPr>
          <w:sz w:val="24"/>
          <w:szCs w:val="24"/>
        </w:rPr>
        <w:t>NB: Pope Francis is the first ‘Francis’, so there is no regnal number. Other popes should be written including their regnal number – e.g. John Paul II, Benedict XVI, John XXIII, etc.</w:t>
      </w:r>
    </w:p>
    <w:p w14:paraId="23BAC707" w14:textId="77777777" w:rsidR="00A85389" w:rsidRPr="000A06A6" w:rsidRDefault="00A85389" w:rsidP="00A85389">
      <w:pPr>
        <w:rPr>
          <w:sz w:val="24"/>
          <w:szCs w:val="24"/>
        </w:rPr>
      </w:pPr>
    </w:p>
    <w:p w14:paraId="11C6727B" w14:textId="77777777" w:rsidR="00C060FF" w:rsidRDefault="00C060FF" w:rsidP="00A85389">
      <w:pPr>
        <w:rPr>
          <w:sz w:val="24"/>
          <w:szCs w:val="24"/>
        </w:rPr>
      </w:pPr>
    </w:p>
    <w:p w14:paraId="675C769F" w14:textId="05228F4F" w:rsidR="00A85389" w:rsidRPr="000A06A6" w:rsidRDefault="00A85389" w:rsidP="00A85389">
      <w:pPr>
        <w:rPr>
          <w:sz w:val="24"/>
          <w:szCs w:val="24"/>
        </w:rPr>
      </w:pPr>
      <w:r w:rsidRPr="000A06A6">
        <w:rPr>
          <w:sz w:val="24"/>
          <w:szCs w:val="24"/>
        </w:rPr>
        <w:t>Council documents:</w:t>
      </w:r>
    </w:p>
    <w:p w14:paraId="60C10340" w14:textId="19E08D23" w:rsidR="00A85389" w:rsidRPr="00C060FF" w:rsidRDefault="00A85389" w:rsidP="00A85389">
      <w:pPr>
        <w:rPr>
          <w:b/>
          <w:bCs/>
          <w:sz w:val="24"/>
          <w:szCs w:val="24"/>
        </w:rPr>
      </w:pPr>
      <w:r w:rsidRPr="00C060FF">
        <w:rPr>
          <w:b/>
          <w:bCs/>
          <w:sz w:val="24"/>
          <w:szCs w:val="24"/>
        </w:rPr>
        <w:t xml:space="preserve">The Second Vatican Council teaches us that, ‘Christ is the light of humanity’. </w:t>
      </w:r>
      <w:r w:rsidRPr="00C060FF">
        <w:rPr>
          <w:b/>
          <w:bCs/>
          <w:i/>
          <w:iCs/>
          <w:sz w:val="24"/>
          <w:szCs w:val="24"/>
        </w:rPr>
        <w:t>(Lumen Gentium 1)</w:t>
      </w:r>
    </w:p>
    <w:p w14:paraId="69AA28EA" w14:textId="77777777" w:rsidR="00C060FF" w:rsidRDefault="00A85389" w:rsidP="00A85389">
      <w:pPr>
        <w:rPr>
          <w:sz w:val="24"/>
          <w:szCs w:val="24"/>
        </w:rPr>
      </w:pPr>
      <w:r w:rsidRPr="000A06A6">
        <w:rPr>
          <w:sz w:val="24"/>
          <w:szCs w:val="24"/>
        </w:rPr>
        <w:t xml:space="preserve">This quotation is paragraph number 1 of the Second Vatican Council (Vatican II) document </w:t>
      </w:r>
      <w:r w:rsidRPr="00C060FF">
        <w:rPr>
          <w:i/>
          <w:iCs/>
          <w:sz w:val="24"/>
          <w:szCs w:val="24"/>
        </w:rPr>
        <w:t>Lumen Gentium</w:t>
      </w:r>
      <w:r w:rsidRPr="000A06A6">
        <w:rPr>
          <w:sz w:val="24"/>
          <w:szCs w:val="24"/>
        </w:rPr>
        <w:t xml:space="preserve">. </w:t>
      </w:r>
    </w:p>
    <w:p w14:paraId="67A69294" w14:textId="56933D79" w:rsidR="00A85389" w:rsidRPr="000A06A6" w:rsidRDefault="00A85389" w:rsidP="00A85389">
      <w:pPr>
        <w:rPr>
          <w:sz w:val="24"/>
          <w:szCs w:val="24"/>
        </w:rPr>
      </w:pPr>
      <w:r w:rsidRPr="000A06A6">
        <w:rPr>
          <w:sz w:val="24"/>
          <w:szCs w:val="24"/>
        </w:rPr>
        <w:t>It may also be given as LG (especially if there are frequent references.)</w:t>
      </w:r>
    </w:p>
    <w:p w14:paraId="7C5219EB" w14:textId="77777777" w:rsidR="00A85389" w:rsidRPr="000A06A6" w:rsidRDefault="00A85389" w:rsidP="00A85389">
      <w:pPr>
        <w:rPr>
          <w:sz w:val="24"/>
          <w:szCs w:val="24"/>
        </w:rPr>
      </w:pPr>
      <w:r w:rsidRPr="000A06A6">
        <w:rPr>
          <w:sz w:val="24"/>
          <w:szCs w:val="24"/>
        </w:rPr>
        <w:t>In the bibliography it should appear as:</w:t>
      </w:r>
    </w:p>
    <w:p w14:paraId="74B94A9F" w14:textId="77777777" w:rsidR="00A85389" w:rsidRPr="000A06A6" w:rsidRDefault="00A85389" w:rsidP="00A85389">
      <w:pPr>
        <w:rPr>
          <w:sz w:val="24"/>
          <w:szCs w:val="24"/>
        </w:rPr>
      </w:pPr>
    </w:p>
    <w:p w14:paraId="0AEACD09" w14:textId="77777777" w:rsidR="00C060FF" w:rsidRDefault="00A85389" w:rsidP="00A85389">
      <w:pPr>
        <w:rPr>
          <w:sz w:val="24"/>
          <w:szCs w:val="24"/>
        </w:rPr>
      </w:pPr>
      <w:r w:rsidRPr="000A06A6">
        <w:rPr>
          <w:sz w:val="24"/>
          <w:szCs w:val="24"/>
        </w:rPr>
        <w:t xml:space="preserve">Dogmatic Constitution on the Church </w:t>
      </w:r>
      <w:r w:rsidRPr="00C060FF">
        <w:rPr>
          <w:i/>
          <w:iCs/>
          <w:sz w:val="24"/>
          <w:szCs w:val="24"/>
        </w:rPr>
        <w:t xml:space="preserve">Lumen Gentium </w:t>
      </w:r>
    </w:p>
    <w:p w14:paraId="02BA52AB" w14:textId="3FF090AB" w:rsidR="00A85389" w:rsidRDefault="00A85389" w:rsidP="00A85389">
      <w:r w:rsidRPr="000A06A6">
        <w:rPr>
          <w:sz w:val="24"/>
          <w:szCs w:val="24"/>
        </w:rPr>
        <w:t>or</w:t>
      </w:r>
      <w:r>
        <w:t xml:space="preserve"> simply </w:t>
      </w:r>
      <w:r w:rsidRPr="00C060FF">
        <w:rPr>
          <w:i/>
          <w:iCs/>
        </w:rPr>
        <w:t>Lumen Gentium</w:t>
      </w:r>
      <w:r>
        <w:t>.</w:t>
      </w:r>
    </w:p>
    <w:sectPr w:rsidR="00A85389" w:rsidSect="000A06A6">
      <w:pgSz w:w="11910" w:h="16840"/>
      <w:pgMar w:top="1580" w:right="620" w:bottom="280" w:left="6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6A65" w14:textId="77777777" w:rsidR="001A1386" w:rsidRDefault="001A1386">
      <w:pPr>
        <w:spacing w:after="0" w:line="240" w:lineRule="auto"/>
      </w:pPr>
      <w:r>
        <w:separator/>
      </w:r>
    </w:p>
  </w:endnote>
  <w:endnote w:type="continuationSeparator" w:id="0">
    <w:p w14:paraId="1C714C05" w14:textId="77777777" w:rsidR="001A1386" w:rsidRDefault="001A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3E9" w14:textId="77777777" w:rsidR="0070112C" w:rsidRDefault="0070112C">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5BA70591" wp14:editId="318D81B0">
              <wp:simplePos x="0" y="0"/>
              <wp:positionH relativeFrom="page">
                <wp:posOffset>6919595</wp:posOffset>
              </wp:positionH>
              <wp:positionV relativeFrom="page">
                <wp:posOffset>9890125</wp:posOffset>
              </wp:positionV>
              <wp:extent cx="209550" cy="177800"/>
              <wp:effectExtent l="4445"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4995" w14:textId="77777777" w:rsidR="0070112C" w:rsidRDefault="0070112C">
                          <w:pPr>
                            <w:pStyle w:val="BodyText"/>
                            <w:spacing w:line="267" w:lineRule="exact"/>
                            <w:ind w:left="40"/>
                            <w:rPr>
                              <w:rFonts w:ascii="Trebuchet MS" w:eastAsia="Trebuchet MS" w:hAnsi="Trebuchet MS" w:cs="Trebuchet MS"/>
                            </w:rPr>
                          </w:pPr>
                          <w:r>
                            <w:fldChar w:fldCharType="begin"/>
                          </w:r>
                          <w:r>
                            <w:rPr>
                              <w:rFonts w:ascii="Trebuchet MS"/>
                            </w:rPr>
                            <w:instrText xml:space="preserve"> PAGE </w:instrText>
                          </w:r>
                          <w:r>
                            <w:fldChar w:fldCharType="separate"/>
                          </w:r>
                          <w:r w:rsidR="00CD4C93">
                            <w:rPr>
                              <w:rFonts w:ascii="Trebuchet MS"/>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0591" id="_x0000_t202" coordsize="21600,21600" o:spt="202" path="m,l,21600r21600,l21600,xe">
              <v:stroke joinstyle="miter"/>
              <v:path gradientshapeok="t" o:connecttype="rect"/>
            </v:shapetype>
            <v:shape id="Text Box 2" o:spid="_x0000_s1026" type="#_x0000_t202" style="position:absolute;margin-left:544.85pt;margin-top:778.75pt;width:1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" filled="f" stroked="f">
              <v:textbox inset="0,0,0,0">
                <w:txbxContent>
                  <w:p w14:paraId="1D7F4995" w14:textId="77777777" w:rsidR="0070112C" w:rsidRDefault="0070112C">
                    <w:pPr>
                      <w:pStyle w:val="BodyText"/>
                      <w:spacing w:line="267" w:lineRule="exact"/>
                      <w:ind w:left="40"/>
                      <w:rPr>
                        <w:rFonts w:ascii="Trebuchet MS" w:eastAsia="Trebuchet MS" w:hAnsi="Trebuchet MS" w:cs="Trebuchet MS"/>
                      </w:rPr>
                    </w:pPr>
                    <w:r>
                      <w:fldChar w:fldCharType="begin"/>
                    </w:r>
                    <w:r>
                      <w:rPr>
                        <w:rFonts w:ascii="Trebuchet MS"/>
                      </w:rPr>
                      <w:instrText xml:space="preserve"> PAGE </w:instrText>
                    </w:r>
                    <w:r>
                      <w:fldChar w:fldCharType="separate"/>
                    </w:r>
                    <w:r w:rsidR="00CD4C93">
                      <w:rPr>
                        <w:rFonts w:ascii="Trebuchet MS"/>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796D" w14:textId="77777777" w:rsidR="001A1386" w:rsidRDefault="001A1386">
      <w:pPr>
        <w:spacing w:after="0" w:line="240" w:lineRule="auto"/>
      </w:pPr>
      <w:r>
        <w:separator/>
      </w:r>
    </w:p>
  </w:footnote>
  <w:footnote w:type="continuationSeparator" w:id="0">
    <w:p w14:paraId="3727C61A" w14:textId="77777777" w:rsidR="001A1386" w:rsidRDefault="001A1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92DC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2F08"/>
    <w:multiLevelType w:val="multilevel"/>
    <w:tmpl w:val="E804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022CB"/>
    <w:multiLevelType w:val="hybridMultilevel"/>
    <w:tmpl w:val="3F9482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005998"/>
    <w:multiLevelType w:val="multilevel"/>
    <w:tmpl w:val="CEA2B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0323C"/>
    <w:multiLevelType w:val="hybridMultilevel"/>
    <w:tmpl w:val="B3984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784BED"/>
    <w:multiLevelType w:val="multilevel"/>
    <w:tmpl w:val="EA90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05DB6"/>
    <w:multiLevelType w:val="hybridMultilevel"/>
    <w:tmpl w:val="04824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F631B"/>
    <w:multiLevelType w:val="hybridMultilevel"/>
    <w:tmpl w:val="9B0EF0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E34037"/>
    <w:multiLevelType w:val="hybridMultilevel"/>
    <w:tmpl w:val="9ADC7028"/>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08201F"/>
    <w:multiLevelType w:val="hybridMultilevel"/>
    <w:tmpl w:val="F236A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3370BF"/>
    <w:multiLevelType w:val="hybridMultilevel"/>
    <w:tmpl w:val="4EBCF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64FE9"/>
    <w:multiLevelType w:val="hybridMultilevel"/>
    <w:tmpl w:val="ACA49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932C8"/>
    <w:multiLevelType w:val="hybridMultilevel"/>
    <w:tmpl w:val="8EA00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C0E52"/>
    <w:multiLevelType w:val="hybridMultilevel"/>
    <w:tmpl w:val="29667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5131B"/>
    <w:multiLevelType w:val="hybridMultilevel"/>
    <w:tmpl w:val="93D03E3A"/>
    <w:lvl w:ilvl="0" w:tplc="08090001">
      <w:start w:val="1"/>
      <w:numFmt w:val="bullet"/>
      <w:lvlText w:val=""/>
      <w:lvlJc w:val="left"/>
      <w:pPr>
        <w:tabs>
          <w:tab w:val="num" w:pos="644"/>
        </w:tabs>
        <w:ind w:left="644" w:hanging="360"/>
      </w:pPr>
      <w:rPr>
        <w:rFonts w:ascii="Symbol" w:hAnsi="Symbol" w:hint="default"/>
      </w:rPr>
    </w:lvl>
    <w:lvl w:ilvl="1" w:tplc="8F0C2170">
      <w:start w:val="1"/>
      <w:numFmt w:val="decimal"/>
      <w:lvlText w:val="%2."/>
      <w:lvlJc w:val="left"/>
      <w:pPr>
        <w:tabs>
          <w:tab w:val="num" w:pos="1440"/>
        </w:tabs>
        <w:ind w:left="1440" w:hanging="360"/>
      </w:pPr>
      <w:rPr>
        <w:rFonts w:ascii="Garamond" w:eastAsiaTheme="minorHAnsi" w:hAnsi="Garamond"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51B45"/>
    <w:multiLevelType w:val="hybridMultilevel"/>
    <w:tmpl w:val="A76C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567EA8"/>
    <w:multiLevelType w:val="hybridMultilevel"/>
    <w:tmpl w:val="A93E4580"/>
    <w:lvl w:ilvl="0" w:tplc="2C7E63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FA1EF4"/>
    <w:multiLevelType w:val="hybridMultilevel"/>
    <w:tmpl w:val="BD9EE9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DC75EC"/>
    <w:multiLevelType w:val="hybridMultilevel"/>
    <w:tmpl w:val="CE9CE6A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4D1C80"/>
    <w:multiLevelType w:val="multilevel"/>
    <w:tmpl w:val="4302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EB30AD"/>
    <w:multiLevelType w:val="hybridMultilevel"/>
    <w:tmpl w:val="5930F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C795C"/>
    <w:multiLevelType w:val="hybridMultilevel"/>
    <w:tmpl w:val="2782FD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11468D"/>
    <w:multiLevelType w:val="hybridMultilevel"/>
    <w:tmpl w:val="8CEC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955939"/>
    <w:multiLevelType w:val="hybridMultilevel"/>
    <w:tmpl w:val="2F924F8A"/>
    <w:lvl w:ilvl="0" w:tplc="6636A6C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302238"/>
    <w:multiLevelType w:val="hybridMultilevel"/>
    <w:tmpl w:val="F82A0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F0141"/>
    <w:multiLevelType w:val="hybridMultilevel"/>
    <w:tmpl w:val="4C7A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943CC"/>
    <w:multiLevelType w:val="hybridMultilevel"/>
    <w:tmpl w:val="3468C43E"/>
    <w:lvl w:ilvl="0" w:tplc="2C7E63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E66BC"/>
    <w:multiLevelType w:val="hybridMultilevel"/>
    <w:tmpl w:val="17E6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36DFD"/>
    <w:multiLevelType w:val="hybridMultilevel"/>
    <w:tmpl w:val="8F9243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3D7E60"/>
    <w:multiLevelType w:val="hybridMultilevel"/>
    <w:tmpl w:val="FDA8D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4308B"/>
    <w:multiLevelType w:val="hybridMultilevel"/>
    <w:tmpl w:val="FB60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93110"/>
    <w:multiLevelType w:val="hybridMultilevel"/>
    <w:tmpl w:val="C69E5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B37412"/>
    <w:multiLevelType w:val="hybridMultilevel"/>
    <w:tmpl w:val="60F05D62"/>
    <w:lvl w:ilvl="0" w:tplc="A1A6D36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318607610">
    <w:abstractNumId w:val="0"/>
  </w:num>
  <w:num w:numId="2" w16cid:durableId="383798287">
    <w:abstractNumId w:val="6"/>
  </w:num>
  <w:num w:numId="3" w16cid:durableId="222789128">
    <w:abstractNumId w:val="16"/>
  </w:num>
  <w:num w:numId="4" w16cid:durableId="2096899522">
    <w:abstractNumId w:val="4"/>
  </w:num>
  <w:num w:numId="5" w16cid:durableId="221062086">
    <w:abstractNumId w:val="29"/>
  </w:num>
  <w:num w:numId="6" w16cid:durableId="1649627256">
    <w:abstractNumId w:val="12"/>
  </w:num>
  <w:num w:numId="7" w16cid:durableId="485511150">
    <w:abstractNumId w:val="10"/>
  </w:num>
  <w:num w:numId="8" w16cid:durableId="1902522658">
    <w:abstractNumId w:val="30"/>
  </w:num>
  <w:num w:numId="9" w16cid:durableId="973869469">
    <w:abstractNumId w:val="25"/>
  </w:num>
  <w:num w:numId="10" w16cid:durableId="445198978">
    <w:abstractNumId w:val="15"/>
  </w:num>
  <w:num w:numId="11" w16cid:durableId="1050018">
    <w:abstractNumId w:val="2"/>
  </w:num>
  <w:num w:numId="12" w16cid:durableId="1148740216">
    <w:abstractNumId w:val="31"/>
  </w:num>
  <w:num w:numId="13" w16cid:durableId="2094279971">
    <w:abstractNumId w:val="27"/>
  </w:num>
  <w:num w:numId="14" w16cid:durableId="1057168901">
    <w:abstractNumId w:val="11"/>
  </w:num>
  <w:num w:numId="15" w16cid:durableId="1463041586">
    <w:abstractNumId w:val="22"/>
  </w:num>
  <w:num w:numId="16" w16cid:durableId="1517496411">
    <w:abstractNumId w:val="18"/>
  </w:num>
  <w:num w:numId="17" w16cid:durableId="2120224148">
    <w:abstractNumId w:val="26"/>
  </w:num>
  <w:num w:numId="18" w16cid:durableId="1119035762">
    <w:abstractNumId w:val="9"/>
  </w:num>
  <w:num w:numId="19" w16cid:durableId="1022902125">
    <w:abstractNumId w:val="24"/>
  </w:num>
  <w:num w:numId="20" w16cid:durableId="1337920458">
    <w:abstractNumId w:val="21"/>
  </w:num>
  <w:num w:numId="21" w16cid:durableId="287977393">
    <w:abstractNumId w:val="28"/>
  </w:num>
  <w:num w:numId="22" w16cid:durableId="1816138532">
    <w:abstractNumId w:val="13"/>
  </w:num>
  <w:num w:numId="23" w16cid:durableId="1659920489">
    <w:abstractNumId w:val="17"/>
  </w:num>
  <w:num w:numId="24" w16cid:durableId="930624165">
    <w:abstractNumId w:val="8"/>
  </w:num>
  <w:num w:numId="25" w16cid:durableId="2108958464">
    <w:abstractNumId w:val="7"/>
  </w:num>
  <w:num w:numId="26" w16cid:durableId="819469381">
    <w:abstractNumId w:val="32"/>
  </w:num>
  <w:num w:numId="27" w16cid:durableId="2115977173">
    <w:abstractNumId w:val="14"/>
  </w:num>
  <w:num w:numId="28" w16cid:durableId="1947734037">
    <w:abstractNumId w:val="23"/>
  </w:num>
  <w:num w:numId="29" w16cid:durableId="1641376761">
    <w:abstractNumId w:val="20"/>
  </w:num>
  <w:num w:numId="30" w16cid:durableId="523518066">
    <w:abstractNumId w:val="19"/>
  </w:num>
  <w:num w:numId="31" w16cid:durableId="1063917066">
    <w:abstractNumId w:val="1"/>
  </w:num>
  <w:num w:numId="32" w16cid:durableId="473715905">
    <w:abstractNumId w:val="3"/>
  </w:num>
  <w:num w:numId="33" w16cid:durableId="219751507">
    <w:abstractNumId w:val="5"/>
  </w:num>
  <w:num w:numId="34" w16cid:durableId="688067706">
    <w:abstractNumId w:val="0"/>
  </w:num>
  <w:num w:numId="35" w16cid:durableId="1053117634">
    <w:abstractNumId w:val="28"/>
  </w:num>
  <w:num w:numId="36" w16cid:durableId="2004235286">
    <w:abstractNumId w:val="21"/>
  </w:num>
  <w:num w:numId="37" w16cid:durableId="1266576238">
    <w:abstractNumId w:val="24"/>
  </w:num>
  <w:num w:numId="38" w16cid:durableId="364330638">
    <w:abstractNumId w:val="25"/>
  </w:num>
  <w:num w:numId="39" w16cid:durableId="1260791189">
    <w:abstractNumId w:val="7"/>
  </w:num>
  <w:num w:numId="40" w16cid:durableId="450827644">
    <w:abstractNumId w:val="17"/>
  </w:num>
  <w:num w:numId="41" w16cid:durableId="1426072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9"/>
    <w:rsid w:val="00051D62"/>
    <w:rsid w:val="00051EDD"/>
    <w:rsid w:val="00057F8A"/>
    <w:rsid w:val="00092EFC"/>
    <w:rsid w:val="000A06A6"/>
    <w:rsid w:val="000A5440"/>
    <w:rsid w:val="000E4581"/>
    <w:rsid w:val="00140665"/>
    <w:rsid w:val="001601E8"/>
    <w:rsid w:val="00173249"/>
    <w:rsid w:val="00180EF9"/>
    <w:rsid w:val="001A1386"/>
    <w:rsid w:val="001B42EB"/>
    <w:rsid w:val="001C0E79"/>
    <w:rsid w:val="001F4242"/>
    <w:rsid w:val="001F66E7"/>
    <w:rsid w:val="001F69E2"/>
    <w:rsid w:val="00225B98"/>
    <w:rsid w:val="002A1378"/>
    <w:rsid w:val="002B5171"/>
    <w:rsid w:val="00300255"/>
    <w:rsid w:val="00304122"/>
    <w:rsid w:val="00312FF0"/>
    <w:rsid w:val="00321088"/>
    <w:rsid w:val="003B40C5"/>
    <w:rsid w:val="003E480F"/>
    <w:rsid w:val="003F5F3E"/>
    <w:rsid w:val="003F7256"/>
    <w:rsid w:val="00407A0A"/>
    <w:rsid w:val="00424B82"/>
    <w:rsid w:val="004259CD"/>
    <w:rsid w:val="004275EC"/>
    <w:rsid w:val="004C2D89"/>
    <w:rsid w:val="004E2B9D"/>
    <w:rsid w:val="004F2C91"/>
    <w:rsid w:val="00560FA6"/>
    <w:rsid w:val="005615EC"/>
    <w:rsid w:val="00577436"/>
    <w:rsid w:val="005974D0"/>
    <w:rsid w:val="00613424"/>
    <w:rsid w:val="006138F3"/>
    <w:rsid w:val="00640584"/>
    <w:rsid w:val="006918BF"/>
    <w:rsid w:val="0070112C"/>
    <w:rsid w:val="00722E7B"/>
    <w:rsid w:val="00776A17"/>
    <w:rsid w:val="0079207B"/>
    <w:rsid w:val="0080127A"/>
    <w:rsid w:val="008C7DDC"/>
    <w:rsid w:val="008D0238"/>
    <w:rsid w:val="008D0737"/>
    <w:rsid w:val="008D6BED"/>
    <w:rsid w:val="00907BB6"/>
    <w:rsid w:val="0092749D"/>
    <w:rsid w:val="00941060"/>
    <w:rsid w:val="0095304D"/>
    <w:rsid w:val="00953D04"/>
    <w:rsid w:val="0096401F"/>
    <w:rsid w:val="00964442"/>
    <w:rsid w:val="009A2F7A"/>
    <w:rsid w:val="009B7AF9"/>
    <w:rsid w:val="009C496F"/>
    <w:rsid w:val="00A229B4"/>
    <w:rsid w:val="00A754D4"/>
    <w:rsid w:val="00A80874"/>
    <w:rsid w:val="00A85389"/>
    <w:rsid w:val="00B86307"/>
    <w:rsid w:val="00BE2C50"/>
    <w:rsid w:val="00C060FF"/>
    <w:rsid w:val="00C1326C"/>
    <w:rsid w:val="00C17117"/>
    <w:rsid w:val="00C6780D"/>
    <w:rsid w:val="00C7527D"/>
    <w:rsid w:val="00C868DA"/>
    <w:rsid w:val="00C919D4"/>
    <w:rsid w:val="00CB43FF"/>
    <w:rsid w:val="00CC4DC6"/>
    <w:rsid w:val="00CD4C93"/>
    <w:rsid w:val="00CF0CCD"/>
    <w:rsid w:val="00CF2048"/>
    <w:rsid w:val="00D27898"/>
    <w:rsid w:val="00D320B2"/>
    <w:rsid w:val="00D704A8"/>
    <w:rsid w:val="00E60087"/>
    <w:rsid w:val="00E60D3B"/>
    <w:rsid w:val="00ED5DFA"/>
    <w:rsid w:val="00F43738"/>
    <w:rsid w:val="00F50843"/>
    <w:rsid w:val="00F963C3"/>
    <w:rsid w:val="00FD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305317"/>
  <w15:chartTrackingRefBased/>
  <w15:docId w15:val="{35405A46-6078-4D24-975E-0D64ABD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85389"/>
    <w:pPr>
      <w:widowControl w:val="0"/>
      <w:spacing w:before="43" w:after="0" w:line="240" w:lineRule="auto"/>
      <w:ind w:left="100"/>
      <w:outlineLvl w:val="0"/>
    </w:pPr>
    <w:rPr>
      <w:rFonts w:ascii="Cambria" w:eastAsia="Cambria" w:hAnsi="Cambria"/>
      <w:b/>
      <w:bCs/>
      <w:sz w:val="28"/>
      <w:szCs w:val="28"/>
      <w:lang w:val="en-US"/>
    </w:rPr>
  </w:style>
  <w:style w:type="paragraph" w:styleId="Heading2">
    <w:name w:val="heading 2"/>
    <w:basedOn w:val="Normal"/>
    <w:link w:val="Heading2Char"/>
    <w:uiPriority w:val="1"/>
    <w:qFormat/>
    <w:rsid w:val="00A85389"/>
    <w:pPr>
      <w:widowControl w:val="0"/>
      <w:spacing w:before="61" w:after="0" w:line="240" w:lineRule="auto"/>
      <w:ind w:left="540"/>
      <w:outlineLvl w:val="1"/>
    </w:pPr>
    <w:rPr>
      <w:rFonts w:ascii="Cambria" w:eastAsia="Cambria" w:hAnsi="Cambria"/>
      <w:b/>
      <w:bCs/>
      <w:i/>
      <w:sz w:val="28"/>
      <w:szCs w:val="28"/>
      <w:lang w:val="en-US"/>
    </w:rPr>
  </w:style>
  <w:style w:type="paragraph" w:styleId="Heading3">
    <w:name w:val="heading 3"/>
    <w:basedOn w:val="Normal"/>
    <w:link w:val="Heading3Char"/>
    <w:uiPriority w:val="1"/>
    <w:qFormat/>
    <w:rsid w:val="00A85389"/>
    <w:pPr>
      <w:widowControl w:val="0"/>
      <w:spacing w:after="0" w:line="240" w:lineRule="auto"/>
      <w:ind w:left="100"/>
      <w:outlineLvl w:val="2"/>
    </w:pPr>
    <w:rPr>
      <w:rFonts w:ascii="Calibri" w:eastAsia="Calibri" w:hAnsi="Calibri"/>
      <w:b/>
      <w:bCs/>
      <w:sz w:val="24"/>
      <w:szCs w:val="24"/>
      <w:lang w:val="en-US"/>
    </w:rPr>
  </w:style>
  <w:style w:type="paragraph" w:styleId="Heading4">
    <w:name w:val="heading 4"/>
    <w:basedOn w:val="Normal"/>
    <w:next w:val="Normal"/>
    <w:link w:val="Heading4Char"/>
    <w:qFormat/>
    <w:rsid w:val="0080127A"/>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6">
    <w:name w:val="heading 6"/>
    <w:basedOn w:val="Normal"/>
    <w:next w:val="Normal"/>
    <w:link w:val="Heading6Char"/>
    <w:qFormat/>
    <w:rsid w:val="005974D0"/>
    <w:pPr>
      <w:spacing w:before="240" w:after="60" w:line="240" w:lineRule="auto"/>
      <w:outlineLvl w:val="5"/>
    </w:pPr>
    <w:rPr>
      <w:rFonts w:ascii="Times New Roman" w:eastAsia="Times New Roman" w:hAnsi="Times New Roman" w:cs="Times New Roman"/>
      <w:b/>
      <w:lang w:eastAsia="en-GB"/>
    </w:rPr>
  </w:style>
  <w:style w:type="paragraph" w:styleId="Heading7">
    <w:name w:val="heading 7"/>
    <w:basedOn w:val="Normal"/>
    <w:next w:val="Normal"/>
    <w:link w:val="Heading7Char"/>
    <w:qFormat/>
    <w:rsid w:val="0080127A"/>
    <w:pPr>
      <w:spacing w:before="240" w:after="60" w:line="240" w:lineRule="auto"/>
      <w:outlineLvl w:val="6"/>
    </w:pPr>
    <w:rPr>
      <w:rFonts w:ascii="Times New Roman" w:eastAsia="Times New Roman" w:hAnsi="Times New Roman" w:cs="Times New Roman"/>
      <w:bCs/>
      <w:sz w:val="24"/>
      <w:szCs w:val="24"/>
      <w:lang w:eastAsia="en-GB"/>
    </w:rPr>
  </w:style>
  <w:style w:type="paragraph" w:styleId="Heading9">
    <w:name w:val="heading 9"/>
    <w:basedOn w:val="Normal"/>
    <w:next w:val="Normal"/>
    <w:link w:val="Heading9Char"/>
    <w:qFormat/>
    <w:rsid w:val="0080127A"/>
    <w:pPr>
      <w:spacing w:before="240" w:after="60" w:line="240" w:lineRule="auto"/>
      <w:outlineLvl w:val="8"/>
    </w:pPr>
    <w:rPr>
      <w:rFonts w:ascii="Arial" w:eastAsia="Times New Roman" w:hAnsi="Arial" w:cs="Arial"/>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5389"/>
    <w:rPr>
      <w:rFonts w:ascii="Cambria" w:eastAsia="Cambria" w:hAnsi="Cambria"/>
      <w:b/>
      <w:bCs/>
      <w:sz w:val="28"/>
      <w:szCs w:val="28"/>
      <w:lang w:val="en-US"/>
    </w:rPr>
  </w:style>
  <w:style w:type="character" w:customStyle="1" w:styleId="Heading2Char">
    <w:name w:val="Heading 2 Char"/>
    <w:basedOn w:val="DefaultParagraphFont"/>
    <w:link w:val="Heading2"/>
    <w:uiPriority w:val="1"/>
    <w:rsid w:val="00A85389"/>
    <w:rPr>
      <w:rFonts w:ascii="Cambria" w:eastAsia="Cambria" w:hAnsi="Cambria"/>
      <w:b/>
      <w:bCs/>
      <w:i/>
      <w:sz w:val="28"/>
      <w:szCs w:val="28"/>
      <w:lang w:val="en-US"/>
    </w:rPr>
  </w:style>
  <w:style w:type="character" w:customStyle="1" w:styleId="Heading3Char">
    <w:name w:val="Heading 3 Char"/>
    <w:basedOn w:val="DefaultParagraphFont"/>
    <w:link w:val="Heading3"/>
    <w:uiPriority w:val="1"/>
    <w:rsid w:val="00A85389"/>
    <w:rPr>
      <w:rFonts w:ascii="Calibri" w:eastAsia="Calibri" w:hAnsi="Calibri"/>
      <w:b/>
      <w:bCs/>
      <w:sz w:val="24"/>
      <w:szCs w:val="24"/>
      <w:lang w:val="en-US"/>
    </w:rPr>
  </w:style>
  <w:style w:type="paragraph" w:styleId="BodyText">
    <w:name w:val="Body Text"/>
    <w:basedOn w:val="Normal"/>
    <w:link w:val="BodyTextChar"/>
    <w:uiPriority w:val="1"/>
    <w:qFormat/>
    <w:rsid w:val="00A85389"/>
    <w:pPr>
      <w:widowControl w:val="0"/>
      <w:spacing w:after="0" w:line="240" w:lineRule="auto"/>
      <w:ind w:left="44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85389"/>
    <w:rPr>
      <w:rFonts w:ascii="Calibri" w:eastAsia="Calibri" w:hAnsi="Calibri"/>
      <w:sz w:val="24"/>
      <w:szCs w:val="24"/>
      <w:lang w:val="en-US"/>
    </w:rPr>
  </w:style>
  <w:style w:type="table" w:styleId="TableGrid">
    <w:name w:val="Table Grid"/>
    <w:basedOn w:val="TableNormal"/>
    <w:uiPriority w:val="39"/>
    <w:rsid w:val="00A8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389"/>
    <w:pPr>
      <w:widowControl w:val="0"/>
      <w:spacing w:after="0" w:line="240" w:lineRule="auto"/>
    </w:pPr>
    <w:rPr>
      <w:lang w:val="en-US"/>
    </w:rPr>
  </w:style>
  <w:style w:type="paragraph" w:customStyle="1" w:styleId="TableParagraph">
    <w:name w:val="Table Paragraph"/>
    <w:basedOn w:val="Normal"/>
    <w:uiPriority w:val="1"/>
    <w:qFormat/>
    <w:rsid w:val="00A85389"/>
    <w:pPr>
      <w:widowControl w:val="0"/>
      <w:spacing w:after="0" w:line="240" w:lineRule="auto"/>
    </w:pPr>
    <w:rPr>
      <w:lang w:val="en-US"/>
    </w:rPr>
  </w:style>
  <w:style w:type="paragraph" w:styleId="FootnoteText">
    <w:name w:val="footnote text"/>
    <w:basedOn w:val="Normal"/>
    <w:link w:val="FootnoteTextChar"/>
    <w:uiPriority w:val="99"/>
    <w:semiHidden/>
    <w:unhideWhenUsed/>
    <w:rsid w:val="00A85389"/>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85389"/>
    <w:rPr>
      <w:sz w:val="20"/>
      <w:szCs w:val="20"/>
      <w:lang w:val="en-US"/>
    </w:rPr>
  </w:style>
  <w:style w:type="character" w:styleId="FootnoteReference">
    <w:name w:val="footnote reference"/>
    <w:basedOn w:val="DefaultParagraphFont"/>
    <w:uiPriority w:val="99"/>
    <w:semiHidden/>
    <w:unhideWhenUsed/>
    <w:rsid w:val="00A85389"/>
    <w:rPr>
      <w:vertAlign w:val="superscript"/>
    </w:rPr>
  </w:style>
  <w:style w:type="paragraph" w:styleId="BalloonText">
    <w:name w:val="Balloon Text"/>
    <w:basedOn w:val="Normal"/>
    <w:link w:val="BalloonTextChar"/>
    <w:uiPriority w:val="99"/>
    <w:semiHidden/>
    <w:unhideWhenUsed/>
    <w:rsid w:val="00A85389"/>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85389"/>
    <w:rPr>
      <w:rFonts w:ascii="Segoe UI" w:hAnsi="Segoe UI" w:cs="Segoe UI"/>
      <w:sz w:val="18"/>
      <w:szCs w:val="18"/>
      <w:lang w:val="en-US"/>
    </w:rPr>
  </w:style>
  <w:style w:type="character" w:styleId="Hyperlink">
    <w:name w:val="Hyperlink"/>
    <w:basedOn w:val="DefaultParagraphFont"/>
    <w:uiPriority w:val="99"/>
    <w:unhideWhenUsed/>
    <w:rsid w:val="00A85389"/>
    <w:rPr>
      <w:color w:val="0563C1" w:themeColor="hyperlink"/>
      <w:u w:val="single"/>
    </w:rPr>
  </w:style>
  <w:style w:type="character" w:customStyle="1" w:styleId="UnresolvedMention1">
    <w:name w:val="Unresolved Mention1"/>
    <w:basedOn w:val="DefaultParagraphFont"/>
    <w:uiPriority w:val="99"/>
    <w:semiHidden/>
    <w:unhideWhenUsed/>
    <w:rsid w:val="00A85389"/>
    <w:rPr>
      <w:color w:val="605E5C"/>
      <w:shd w:val="clear" w:color="auto" w:fill="E1DFDD"/>
    </w:rPr>
  </w:style>
  <w:style w:type="character" w:customStyle="1" w:styleId="Heading6Char">
    <w:name w:val="Heading 6 Char"/>
    <w:basedOn w:val="DefaultParagraphFont"/>
    <w:link w:val="Heading6"/>
    <w:rsid w:val="005974D0"/>
    <w:rPr>
      <w:rFonts w:ascii="Times New Roman" w:eastAsia="Times New Roman" w:hAnsi="Times New Roman" w:cs="Times New Roman"/>
      <w:b/>
      <w:lang w:eastAsia="en-GB"/>
    </w:rPr>
  </w:style>
  <w:style w:type="paragraph" w:styleId="List">
    <w:name w:val="List"/>
    <w:basedOn w:val="Normal"/>
    <w:rsid w:val="005974D0"/>
    <w:pPr>
      <w:spacing w:after="0" w:line="240" w:lineRule="auto"/>
      <w:ind w:left="283" w:hanging="283"/>
    </w:pPr>
    <w:rPr>
      <w:rFonts w:ascii="Arial" w:eastAsia="Times New Roman" w:hAnsi="Arial" w:cs="Arial"/>
      <w:bCs/>
      <w:sz w:val="24"/>
      <w:szCs w:val="24"/>
      <w:lang w:eastAsia="en-GB"/>
    </w:rPr>
  </w:style>
  <w:style w:type="paragraph" w:styleId="ListBullet">
    <w:name w:val="List Bullet"/>
    <w:basedOn w:val="Normal"/>
    <w:rsid w:val="005974D0"/>
    <w:pPr>
      <w:numPr>
        <w:numId w:val="1"/>
      </w:numPr>
      <w:spacing w:after="0" w:line="240" w:lineRule="auto"/>
    </w:pPr>
    <w:rPr>
      <w:rFonts w:ascii="Arial" w:eastAsia="Times New Roman" w:hAnsi="Arial" w:cs="Arial"/>
      <w:bCs/>
      <w:sz w:val="24"/>
      <w:szCs w:val="24"/>
      <w:lang w:eastAsia="en-GB"/>
    </w:rPr>
  </w:style>
  <w:style w:type="character" w:styleId="Emphasis">
    <w:name w:val="Emphasis"/>
    <w:uiPriority w:val="20"/>
    <w:qFormat/>
    <w:rsid w:val="003B40C5"/>
    <w:rPr>
      <w:i/>
      <w:iCs/>
    </w:rPr>
  </w:style>
  <w:style w:type="character" w:customStyle="1" w:styleId="Heading4Char">
    <w:name w:val="Heading 4 Char"/>
    <w:basedOn w:val="DefaultParagraphFont"/>
    <w:link w:val="Heading4"/>
    <w:rsid w:val="0080127A"/>
    <w:rPr>
      <w:rFonts w:ascii="Times New Roman" w:eastAsia="Times New Roman" w:hAnsi="Times New Roman" w:cs="Times New Roman"/>
      <w:b/>
      <w:bCs/>
      <w:sz w:val="28"/>
      <w:szCs w:val="28"/>
      <w:lang w:eastAsia="en-GB"/>
    </w:rPr>
  </w:style>
  <w:style w:type="character" w:customStyle="1" w:styleId="Heading7Char">
    <w:name w:val="Heading 7 Char"/>
    <w:basedOn w:val="DefaultParagraphFont"/>
    <w:link w:val="Heading7"/>
    <w:rsid w:val="0080127A"/>
    <w:rPr>
      <w:rFonts w:ascii="Times New Roman" w:eastAsia="Times New Roman" w:hAnsi="Times New Roman" w:cs="Times New Roman"/>
      <w:bCs/>
      <w:sz w:val="24"/>
      <w:szCs w:val="24"/>
      <w:lang w:eastAsia="en-GB"/>
    </w:rPr>
  </w:style>
  <w:style w:type="character" w:customStyle="1" w:styleId="Heading9Char">
    <w:name w:val="Heading 9 Char"/>
    <w:basedOn w:val="DefaultParagraphFont"/>
    <w:link w:val="Heading9"/>
    <w:rsid w:val="0080127A"/>
    <w:rPr>
      <w:rFonts w:ascii="Arial" w:eastAsia="Times New Roman" w:hAnsi="Arial" w:cs="Arial"/>
      <w:bCs/>
      <w:lang w:eastAsia="en-GB"/>
    </w:rPr>
  </w:style>
  <w:style w:type="paragraph" w:styleId="NormalWeb">
    <w:name w:val="Normal (Web)"/>
    <w:basedOn w:val="Normal"/>
    <w:uiPriority w:val="99"/>
    <w:unhideWhenUsed/>
    <w:rsid w:val="006918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0D3B"/>
    <w:rPr>
      <w:b/>
      <w:bCs/>
    </w:rPr>
  </w:style>
  <w:style w:type="character" w:styleId="UnresolvedMention">
    <w:name w:val="Unresolved Mention"/>
    <w:basedOn w:val="DefaultParagraphFont"/>
    <w:uiPriority w:val="99"/>
    <w:semiHidden/>
    <w:unhideWhenUsed/>
    <w:rsid w:val="0030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427">
      <w:bodyDiv w:val="1"/>
      <w:marLeft w:val="0"/>
      <w:marRight w:val="0"/>
      <w:marTop w:val="0"/>
      <w:marBottom w:val="0"/>
      <w:divBdr>
        <w:top w:val="none" w:sz="0" w:space="0" w:color="auto"/>
        <w:left w:val="none" w:sz="0" w:space="0" w:color="auto"/>
        <w:bottom w:val="none" w:sz="0" w:space="0" w:color="auto"/>
        <w:right w:val="none" w:sz="0" w:space="0" w:color="auto"/>
      </w:divBdr>
    </w:div>
    <w:div w:id="194656928">
      <w:bodyDiv w:val="1"/>
      <w:marLeft w:val="0"/>
      <w:marRight w:val="0"/>
      <w:marTop w:val="0"/>
      <w:marBottom w:val="0"/>
      <w:divBdr>
        <w:top w:val="none" w:sz="0" w:space="0" w:color="auto"/>
        <w:left w:val="none" w:sz="0" w:space="0" w:color="auto"/>
        <w:bottom w:val="none" w:sz="0" w:space="0" w:color="auto"/>
        <w:right w:val="none" w:sz="0" w:space="0" w:color="auto"/>
      </w:divBdr>
    </w:div>
    <w:div w:id="204609146">
      <w:bodyDiv w:val="1"/>
      <w:marLeft w:val="0"/>
      <w:marRight w:val="0"/>
      <w:marTop w:val="0"/>
      <w:marBottom w:val="0"/>
      <w:divBdr>
        <w:top w:val="none" w:sz="0" w:space="0" w:color="auto"/>
        <w:left w:val="none" w:sz="0" w:space="0" w:color="auto"/>
        <w:bottom w:val="none" w:sz="0" w:space="0" w:color="auto"/>
        <w:right w:val="none" w:sz="0" w:space="0" w:color="auto"/>
      </w:divBdr>
    </w:div>
    <w:div w:id="253560589">
      <w:bodyDiv w:val="1"/>
      <w:marLeft w:val="0"/>
      <w:marRight w:val="0"/>
      <w:marTop w:val="0"/>
      <w:marBottom w:val="0"/>
      <w:divBdr>
        <w:top w:val="none" w:sz="0" w:space="0" w:color="auto"/>
        <w:left w:val="none" w:sz="0" w:space="0" w:color="auto"/>
        <w:bottom w:val="none" w:sz="0" w:space="0" w:color="auto"/>
        <w:right w:val="none" w:sz="0" w:space="0" w:color="auto"/>
      </w:divBdr>
    </w:div>
    <w:div w:id="863445813">
      <w:bodyDiv w:val="1"/>
      <w:marLeft w:val="0"/>
      <w:marRight w:val="0"/>
      <w:marTop w:val="0"/>
      <w:marBottom w:val="0"/>
      <w:divBdr>
        <w:top w:val="none" w:sz="0" w:space="0" w:color="auto"/>
        <w:left w:val="none" w:sz="0" w:space="0" w:color="auto"/>
        <w:bottom w:val="none" w:sz="0" w:space="0" w:color="auto"/>
        <w:right w:val="none" w:sz="0" w:space="0" w:color="auto"/>
      </w:divBdr>
      <w:divsChild>
        <w:div w:id="474303325">
          <w:marLeft w:val="0"/>
          <w:marRight w:val="0"/>
          <w:marTop w:val="0"/>
          <w:marBottom w:val="0"/>
          <w:divBdr>
            <w:top w:val="none" w:sz="0" w:space="0" w:color="auto"/>
            <w:left w:val="none" w:sz="0" w:space="0" w:color="auto"/>
            <w:bottom w:val="none" w:sz="0" w:space="0" w:color="auto"/>
            <w:right w:val="none" w:sz="0" w:space="0" w:color="auto"/>
          </w:divBdr>
        </w:div>
      </w:divsChild>
    </w:div>
    <w:div w:id="932477016">
      <w:bodyDiv w:val="1"/>
      <w:marLeft w:val="0"/>
      <w:marRight w:val="0"/>
      <w:marTop w:val="0"/>
      <w:marBottom w:val="0"/>
      <w:divBdr>
        <w:top w:val="none" w:sz="0" w:space="0" w:color="auto"/>
        <w:left w:val="none" w:sz="0" w:space="0" w:color="auto"/>
        <w:bottom w:val="none" w:sz="0" w:space="0" w:color="auto"/>
        <w:right w:val="none" w:sz="0" w:space="0" w:color="auto"/>
      </w:divBdr>
      <w:divsChild>
        <w:div w:id="765734648">
          <w:marLeft w:val="0"/>
          <w:marRight w:val="0"/>
          <w:marTop w:val="0"/>
          <w:marBottom w:val="0"/>
          <w:divBdr>
            <w:top w:val="none" w:sz="0" w:space="0" w:color="auto"/>
            <w:left w:val="none" w:sz="0" w:space="0" w:color="auto"/>
            <w:bottom w:val="none" w:sz="0" w:space="0" w:color="auto"/>
            <w:right w:val="none" w:sz="0" w:space="0" w:color="auto"/>
          </w:divBdr>
        </w:div>
      </w:divsChild>
    </w:div>
    <w:div w:id="1140926347">
      <w:bodyDiv w:val="1"/>
      <w:marLeft w:val="0"/>
      <w:marRight w:val="0"/>
      <w:marTop w:val="0"/>
      <w:marBottom w:val="0"/>
      <w:divBdr>
        <w:top w:val="none" w:sz="0" w:space="0" w:color="auto"/>
        <w:left w:val="none" w:sz="0" w:space="0" w:color="auto"/>
        <w:bottom w:val="none" w:sz="0" w:space="0" w:color="auto"/>
        <w:right w:val="none" w:sz="0" w:space="0" w:color="auto"/>
      </w:divBdr>
    </w:div>
    <w:div w:id="1324699713">
      <w:bodyDiv w:val="1"/>
      <w:marLeft w:val="0"/>
      <w:marRight w:val="0"/>
      <w:marTop w:val="0"/>
      <w:marBottom w:val="0"/>
      <w:divBdr>
        <w:top w:val="none" w:sz="0" w:space="0" w:color="auto"/>
        <w:left w:val="none" w:sz="0" w:space="0" w:color="auto"/>
        <w:bottom w:val="none" w:sz="0" w:space="0" w:color="auto"/>
        <w:right w:val="none" w:sz="0" w:space="0" w:color="auto"/>
      </w:divBdr>
    </w:div>
    <w:div w:id="1384793661">
      <w:bodyDiv w:val="1"/>
      <w:marLeft w:val="0"/>
      <w:marRight w:val="0"/>
      <w:marTop w:val="0"/>
      <w:marBottom w:val="0"/>
      <w:divBdr>
        <w:top w:val="none" w:sz="0" w:space="0" w:color="auto"/>
        <w:left w:val="none" w:sz="0" w:space="0" w:color="auto"/>
        <w:bottom w:val="none" w:sz="0" w:space="0" w:color="auto"/>
        <w:right w:val="none" w:sz="0" w:space="0" w:color="auto"/>
      </w:divBdr>
    </w:div>
    <w:div w:id="1448038637">
      <w:bodyDiv w:val="1"/>
      <w:marLeft w:val="0"/>
      <w:marRight w:val="0"/>
      <w:marTop w:val="0"/>
      <w:marBottom w:val="0"/>
      <w:divBdr>
        <w:top w:val="none" w:sz="0" w:space="0" w:color="auto"/>
        <w:left w:val="none" w:sz="0" w:space="0" w:color="auto"/>
        <w:bottom w:val="none" w:sz="0" w:space="0" w:color="auto"/>
        <w:right w:val="none" w:sz="0" w:space="0" w:color="auto"/>
      </w:divBdr>
    </w:div>
    <w:div w:id="1463305833">
      <w:bodyDiv w:val="1"/>
      <w:marLeft w:val="0"/>
      <w:marRight w:val="0"/>
      <w:marTop w:val="0"/>
      <w:marBottom w:val="0"/>
      <w:divBdr>
        <w:top w:val="none" w:sz="0" w:space="0" w:color="auto"/>
        <w:left w:val="none" w:sz="0" w:space="0" w:color="auto"/>
        <w:bottom w:val="none" w:sz="0" w:space="0" w:color="auto"/>
        <w:right w:val="none" w:sz="0" w:space="0" w:color="auto"/>
      </w:divBdr>
    </w:div>
    <w:div w:id="1563366366">
      <w:bodyDiv w:val="1"/>
      <w:marLeft w:val="0"/>
      <w:marRight w:val="0"/>
      <w:marTop w:val="0"/>
      <w:marBottom w:val="0"/>
      <w:divBdr>
        <w:top w:val="none" w:sz="0" w:space="0" w:color="auto"/>
        <w:left w:val="none" w:sz="0" w:space="0" w:color="auto"/>
        <w:bottom w:val="none" w:sz="0" w:space="0" w:color="auto"/>
        <w:right w:val="none" w:sz="0" w:space="0" w:color="auto"/>
      </w:divBdr>
    </w:div>
    <w:div w:id="1639602672">
      <w:bodyDiv w:val="1"/>
      <w:marLeft w:val="0"/>
      <w:marRight w:val="0"/>
      <w:marTop w:val="0"/>
      <w:marBottom w:val="0"/>
      <w:divBdr>
        <w:top w:val="none" w:sz="0" w:space="0" w:color="auto"/>
        <w:left w:val="none" w:sz="0" w:space="0" w:color="auto"/>
        <w:bottom w:val="none" w:sz="0" w:space="0" w:color="auto"/>
        <w:right w:val="none" w:sz="0" w:space="0" w:color="auto"/>
      </w:divBdr>
    </w:div>
    <w:div w:id="1784224500">
      <w:bodyDiv w:val="1"/>
      <w:marLeft w:val="0"/>
      <w:marRight w:val="0"/>
      <w:marTop w:val="0"/>
      <w:marBottom w:val="0"/>
      <w:divBdr>
        <w:top w:val="none" w:sz="0" w:space="0" w:color="auto"/>
        <w:left w:val="none" w:sz="0" w:space="0" w:color="auto"/>
        <w:bottom w:val="none" w:sz="0" w:space="0" w:color="auto"/>
        <w:right w:val="none" w:sz="0" w:space="0" w:color="auto"/>
      </w:divBdr>
      <w:divsChild>
        <w:div w:id="522788225">
          <w:marLeft w:val="0"/>
          <w:marRight w:val="0"/>
          <w:marTop w:val="0"/>
          <w:marBottom w:val="0"/>
          <w:divBdr>
            <w:top w:val="none" w:sz="0" w:space="0" w:color="auto"/>
            <w:left w:val="none" w:sz="0" w:space="0" w:color="auto"/>
            <w:bottom w:val="none" w:sz="0" w:space="0" w:color="auto"/>
            <w:right w:val="none" w:sz="0" w:space="0" w:color="auto"/>
          </w:divBdr>
        </w:div>
      </w:divsChild>
    </w:div>
    <w:div w:id="18212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tican.va/archive/index.htm" TargetMode="External"/><Relationship Id="rId18" Type="http://schemas.openxmlformats.org/officeDocument/2006/relationships/hyperlink" Target="mailto:J.Stuart-Collins@leedstrinity.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edstrinity.ac.uk/study/teaching/catholic-certificate-in-religious-stud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leedstrinity.ac.uk/product-catalogue/short-courses/ccrs" TargetMode="External"/><Relationship Id="rId20" Type="http://schemas.openxmlformats.org/officeDocument/2006/relationships/hyperlink" Target="mailto:Assessment@leedstrinit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leedstrinity.ac.uk/product-catalogue/short-courses/ccrs" TargetMode="External"/><Relationship Id="rId23" Type="http://schemas.openxmlformats.org/officeDocument/2006/relationships/hyperlink" Target="http://www.cbcew.org.uk" TargetMode="External"/><Relationship Id="rId10" Type="http://schemas.openxmlformats.org/officeDocument/2006/relationships/endnotes" Target="endnotes.xml"/><Relationship Id="rId19" Type="http://schemas.openxmlformats.org/officeDocument/2006/relationships/hyperlink" Target="mailto:Assessment@leedstrinity.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ingfaith.org/articles/duty-free-virtue-ethics-laudato-si%E2%80%99" TargetMode="External"/><Relationship Id="rId22" Type="http://schemas.openxmlformats.org/officeDocument/2006/relationships/hyperlink" Target="http://www.vatican.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DC1DAD76F94DBCBFFA0FF57E4DF2" ma:contentTypeVersion="17" ma:contentTypeDescription="Create a new document." ma:contentTypeScope="" ma:versionID="b1f903b68637c704a18e77afb7e4a0f5">
  <xsd:schema xmlns:xsd="http://www.w3.org/2001/XMLSchema" xmlns:xs="http://www.w3.org/2001/XMLSchema" xmlns:p="http://schemas.microsoft.com/office/2006/metadata/properties" xmlns:ns2="16bd9fb8-5edd-4213-bc61-f5224f66d5c1" xmlns:ns3="ea9fa0d7-180a-4917-b278-f998589b4d08" targetNamespace="http://schemas.microsoft.com/office/2006/metadata/properties" ma:root="true" ma:fieldsID="1fb1dee5003c710558904ebba8ef726a" ns2:_="" ns3:_="">
    <xsd:import namespace="16bd9fb8-5edd-4213-bc61-f5224f66d5c1"/>
    <xsd:import namespace="ea9fa0d7-180a-4917-b278-f998589b4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d9fb8-5edd-4213-bc61-f5224f66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fa0d7-180a-4917-b278-f998589b4d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b57572-9947-4484-8c28-672727ce91e2}" ma:internalName="TaxCatchAll" ma:showField="CatchAllData" ma:web="ea9fa0d7-180a-4917-b278-f998589b4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bd9fb8-5edd-4213-bc61-f5224f66d5c1">
      <Terms xmlns="http://schemas.microsoft.com/office/infopath/2007/PartnerControls"/>
    </lcf76f155ced4ddcb4097134ff3c332f>
    <TaxCatchAll xmlns="ea9fa0d7-180a-4917-b278-f998589b4d0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83D9E-1F15-4D83-8D0C-EB172E5F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d9fb8-5edd-4213-bc61-f5224f66d5c1"/>
    <ds:schemaRef ds:uri="ea9fa0d7-180a-4917-b278-f998589b4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722F2-7353-4A4F-8B4B-2CBC19D9E3E4}">
  <ds:schemaRefs>
    <ds:schemaRef ds:uri="http://schemas.openxmlformats.org/officeDocument/2006/bibliography"/>
  </ds:schemaRefs>
</ds:datastoreItem>
</file>

<file path=customXml/itemProps3.xml><?xml version="1.0" encoding="utf-8"?>
<ds:datastoreItem xmlns:ds="http://schemas.openxmlformats.org/officeDocument/2006/customXml" ds:itemID="{D9F03A17-571F-484D-B762-F550A966508F}">
  <ds:schemaRefs>
    <ds:schemaRef ds:uri="http://schemas.microsoft.com/office/2006/metadata/properties"/>
    <ds:schemaRef ds:uri="http://schemas.microsoft.com/office/infopath/2007/PartnerControls"/>
    <ds:schemaRef ds:uri="16bd9fb8-5edd-4213-bc61-f5224f66d5c1"/>
    <ds:schemaRef ds:uri="ea9fa0d7-180a-4917-b278-f998589b4d08"/>
  </ds:schemaRefs>
</ds:datastoreItem>
</file>

<file path=customXml/itemProps4.xml><?xml version="1.0" encoding="utf-8"?>
<ds:datastoreItem xmlns:ds="http://schemas.openxmlformats.org/officeDocument/2006/customXml" ds:itemID="{15995B7E-15D3-46F3-A136-EE5434C8C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9365</Words>
  <Characters>53384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Stuart-Collins</dc:creator>
  <cp:keywords/>
  <dc:description/>
  <cp:lastModifiedBy>Gill Barker</cp:lastModifiedBy>
  <cp:revision>2</cp:revision>
  <dcterms:created xsi:type="dcterms:W3CDTF">2024-08-29T07:31:00Z</dcterms:created>
  <dcterms:modified xsi:type="dcterms:W3CDTF">2024-08-29T07:31:00Z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0x0101007FDCDC1DAD76F94DBCBFFA0FF57E4DF2</vt:lpwstr>
  </property>
</Properties>
</file>